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7D" w:rsidRPr="00DF288D" w:rsidRDefault="00784F7D" w:rsidP="006F637D">
      <w:pPr>
        <w:rPr>
          <w:rFonts w:ascii="Cambria" w:eastAsia="Calibri" w:hAnsi="Cambria"/>
          <w:lang w:val="sv-SE"/>
        </w:rPr>
      </w:pPr>
      <w:r>
        <w:rPr>
          <w:rFonts w:ascii="Cambria" w:eastAsia="Calibri" w:hAnsi="Cambria"/>
          <w:b/>
          <w:noProof/>
          <w:lang w:val="sv-SE" w:eastAsia="sv-SE"/>
        </w:rPr>
        <w:drawing>
          <wp:anchor distT="0" distB="0" distL="114300" distR="114300" simplePos="0" relativeHeight="251657728" behindDoc="1" locked="0" layoutInCell="1" allowOverlap="1">
            <wp:simplePos x="0" y="0"/>
            <wp:positionH relativeFrom="margin">
              <wp:posOffset>15240</wp:posOffset>
            </wp:positionH>
            <wp:positionV relativeFrom="margin">
              <wp:posOffset>5715</wp:posOffset>
            </wp:positionV>
            <wp:extent cx="775335" cy="755650"/>
            <wp:effectExtent l="19050" t="0" r="5715" b="0"/>
            <wp:wrapSquare wrapText="bothSides"/>
            <wp:docPr id="2" name="Bildobjekt 2" descr="Beskrivning: SH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SHK logga"/>
                    <pic:cNvPicPr>
                      <a:picLocks noChangeAspect="1" noChangeArrowheads="1"/>
                    </pic:cNvPicPr>
                  </pic:nvPicPr>
                  <pic:blipFill>
                    <a:blip r:embed="rId6" cstate="print"/>
                    <a:srcRect/>
                    <a:stretch>
                      <a:fillRect/>
                    </a:stretch>
                  </pic:blipFill>
                  <pic:spPr bwMode="auto">
                    <a:xfrm>
                      <a:off x="0" y="0"/>
                      <a:ext cx="775335" cy="755650"/>
                    </a:xfrm>
                    <a:prstGeom prst="rect">
                      <a:avLst/>
                    </a:prstGeom>
                    <a:noFill/>
                    <a:ln w="9525">
                      <a:noFill/>
                      <a:miter lim="800000"/>
                      <a:headEnd/>
                      <a:tailEnd/>
                    </a:ln>
                  </pic:spPr>
                </pic:pic>
              </a:graphicData>
            </a:graphic>
          </wp:anchor>
        </w:drawing>
      </w:r>
    </w:p>
    <w:p w:rsidR="006F637D" w:rsidRPr="00DF288D" w:rsidRDefault="006F637D" w:rsidP="006F637D">
      <w:pPr>
        <w:rPr>
          <w:rFonts w:ascii="Cambria" w:eastAsia="Calibri" w:hAnsi="Cambria"/>
          <w:b/>
          <w:lang w:val="sv-SE"/>
        </w:rPr>
      </w:pPr>
      <w:r w:rsidRPr="00DF288D">
        <w:rPr>
          <w:rFonts w:ascii="Cambria" w:eastAsia="Calibri" w:hAnsi="Cambria"/>
          <w:b/>
          <w:lang w:val="sv-SE"/>
        </w:rPr>
        <w:t>SVENSKA HUNDKLUBBEN</w:t>
      </w:r>
    </w:p>
    <w:p w:rsidR="00AA66A8" w:rsidRPr="004212F4" w:rsidRDefault="00AA66A8" w:rsidP="006F637D">
      <w:pPr>
        <w:rPr>
          <w:rFonts w:ascii="Cambria" w:eastAsia="Calibri" w:hAnsi="Cambria"/>
          <w:b/>
          <w:lang w:val="sv-SE"/>
        </w:rPr>
      </w:pPr>
    </w:p>
    <w:p w:rsidR="00AA66A8" w:rsidRPr="004212F4" w:rsidRDefault="00AA66A8" w:rsidP="006F637D">
      <w:pPr>
        <w:rPr>
          <w:rFonts w:ascii="Cambria" w:eastAsia="Calibri" w:hAnsi="Cambria"/>
          <w:b/>
          <w:lang w:val="sv-SE"/>
        </w:rPr>
      </w:pPr>
    </w:p>
    <w:p w:rsidR="00A46C5C" w:rsidRPr="00BD4B9E" w:rsidRDefault="00A46C5C" w:rsidP="006F637D">
      <w:pPr>
        <w:rPr>
          <w:rFonts w:ascii="Cambria" w:eastAsia="Calibri" w:hAnsi="Cambria"/>
          <w:lang w:val="sv-SE"/>
        </w:rPr>
      </w:pPr>
    </w:p>
    <w:p w:rsidR="008C45DE" w:rsidRPr="004212F4" w:rsidRDefault="008C45DE" w:rsidP="002211AA">
      <w:pPr>
        <w:rPr>
          <w:rFonts w:ascii="Cambria" w:eastAsia="Calibri" w:hAnsi="Cambria"/>
          <w:b/>
          <w:lang w:val="sv-SE"/>
        </w:rPr>
      </w:pPr>
    </w:p>
    <w:p w:rsidR="002211AA" w:rsidRPr="004212F4" w:rsidRDefault="00E87055" w:rsidP="002211AA">
      <w:pPr>
        <w:rPr>
          <w:rFonts w:ascii="Cambria" w:eastAsia="Calibri" w:hAnsi="Cambria"/>
          <w:sz w:val="28"/>
          <w:szCs w:val="28"/>
          <w:lang w:val="sv-SE"/>
        </w:rPr>
      </w:pPr>
      <w:r w:rsidRPr="004212F4">
        <w:rPr>
          <w:rFonts w:ascii="Cambria" w:eastAsia="Calibri" w:hAnsi="Cambria"/>
          <w:b/>
          <w:sz w:val="28"/>
          <w:szCs w:val="28"/>
          <w:lang w:val="sv-SE"/>
        </w:rPr>
        <w:t>Protokoll från c</w:t>
      </w:r>
      <w:r w:rsidR="009725BB" w:rsidRPr="004212F4">
        <w:rPr>
          <w:rFonts w:ascii="Cambria" w:eastAsia="Calibri" w:hAnsi="Cambria"/>
          <w:b/>
          <w:sz w:val="28"/>
          <w:szCs w:val="28"/>
          <w:lang w:val="sv-SE"/>
        </w:rPr>
        <w:t>entralstyrelsens möte 20</w:t>
      </w:r>
      <w:r w:rsidR="00E96598">
        <w:rPr>
          <w:rFonts w:ascii="Cambria" w:eastAsia="Calibri" w:hAnsi="Cambria"/>
          <w:b/>
          <w:sz w:val="28"/>
          <w:szCs w:val="28"/>
          <w:lang w:val="sv-SE"/>
        </w:rPr>
        <w:t>17-03-13</w:t>
      </w:r>
      <w:r w:rsidR="00190AEA">
        <w:rPr>
          <w:rFonts w:ascii="Cambria" w:eastAsia="Calibri" w:hAnsi="Cambria"/>
          <w:b/>
          <w:sz w:val="28"/>
          <w:szCs w:val="28"/>
          <w:lang w:val="sv-SE"/>
        </w:rPr>
        <w:t xml:space="preserve">  i </w:t>
      </w:r>
      <w:r w:rsidR="00E96598">
        <w:rPr>
          <w:rFonts w:ascii="Cambria" w:eastAsia="Calibri" w:hAnsi="Cambria"/>
          <w:b/>
          <w:sz w:val="28"/>
          <w:szCs w:val="28"/>
          <w:lang w:val="sv-SE"/>
        </w:rPr>
        <w:t>SHK Södertäljes klubbstuga i Bastmora</w:t>
      </w:r>
    </w:p>
    <w:p w:rsidR="00810973" w:rsidRPr="004212F4" w:rsidRDefault="00810973" w:rsidP="002211AA">
      <w:pPr>
        <w:rPr>
          <w:rFonts w:ascii="Cambria" w:eastAsia="Calibri" w:hAnsi="Cambria"/>
          <w:b/>
          <w:lang w:val="sv-SE"/>
        </w:rPr>
      </w:pPr>
    </w:p>
    <w:p w:rsidR="00C1685C" w:rsidRPr="004212F4" w:rsidRDefault="007027B1" w:rsidP="002211AA">
      <w:pPr>
        <w:rPr>
          <w:rFonts w:ascii="Cambria" w:eastAsia="Calibri" w:hAnsi="Cambria"/>
          <w:lang w:val="sv-SE"/>
        </w:rPr>
      </w:pPr>
      <w:r w:rsidRPr="004212F4">
        <w:rPr>
          <w:rFonts w:ascii="Cambria" w:eastAsia="Calibri" w:hAnsi="Cambria"/>
          <w:b/>
          <w:lang w:val="sv-SE"/>
        </w:rPr>
        <w:t>Närvarande</w:t>
      </w:r>
      <w:r w:rsidRPr="004212F4">
        <w:rPr>
          <w:rFonts w:ascii="Cambria" w:eastAsia="Calibri" w:hAnsi="Cambria"/>
          <w:lang w:val="sv-SE"/>
        </w:rPr>
        <w:t>: Jenny Hedenby, Zaima Erlandsso</w:t>
      </w:r>
      <w:r>
        <w:rPr>
          <w:rFonts w:ascii="Cambria" w:eastAsia="Calibri" w:hAnsi="Cambria"/>
          <w:lang w:val="sv-SE"/>
        </w:rPr>
        <w:t xml:space="preserve">n, Jan-Lennart Andersson, </w:t>
      </w:r>
      <w:r w:rsidRPr="004212F4">
        <w:rPr>
          <w:rFonts w:ascii="Cambria" w:eastAsia="Calibri" w:hAnsi="Cambria"/>
          <w:lang w:val="sv-SE"/>
        </w:rPr>
        <w:t>Magnus Samuelsson</w:t>
      </w:r>
      <w:r w:rsidR="00E96598">
        <w:rPr>
          <w:rFonts w:ascii="Cambria" w:eastAsia="Calibri" w:hAnsi="Cambria"/>
          <w:lang w:val="sv-SE"/>
        </w:rPr>
        <w:t xml:space="preserve"> samt Gabriella Rönn Larsson</w:t>
      </w:r>
    </w:p>
    <w:p w:rsidR="00C1685C" w:rsidRPr="004212F4" w:rsidRDefault="00C1685C" w:rsidP="002211AA">
      <w:pPr>
        <w:rPr>
          <w:rFonts w:ascii="Cambria" w:eastAsia="Calibri" w:hAnsi="Cambria"/>
          <w:lang w:val="sv-SE"/>
        </w:rPr>
      </w:pPr>
    </w:p>
    <w:p w:rsidR="00C1685C" w:rsidRPr="004212F4" w:rsidRDefault="00246D78" w:rsidP="002211AA">
      <w:pPr>
        <w:rPr>
          <w:rFonts w:ascii="Cambria" w:eastAsia="Calibri" w:hAnsi="Cambria"/>
          <w:lang w:val="sv-SE"/>
        </w:rPr>
      </w:pPr>
      <w:r w:rsidRPr="004212F4">
        <w:rPr>
          <w:rFonts w:ascii="Cambria" w:eastAsia="Calibri" w:hAnsi="Cambria"/>
          <w:b/>
          <w:lang w:val="sv-SE"/>
        </w:rPr>
        <w:t>Anmält förhinder</w:t>
      </w:r>
      <w:r>
        <w:rPr>
          <w:rFonts w:ascii="Cambria" w:eastAsia="Calibri" w:hAnsi="Cambria"/>
          <w:b/>
          <w:lang w:val="sv-SE"/>
        </w:rPr>
        <w:t>/Frånvarande</w:t>
      </w:r>
      <w:r w:rsidRPr="004212F4">
        <w:rPr>
          <w:rFonts w:ascii="Cambria" w:eastAsia="Calibri" w:hAnsi="Cambria"/>
          <w:b/>
          <w:lang w:val="sv-SE"/>
        </w:rPr>
        <w:t>:</w:t>
      </w:r>
      <w:r w:rsidRPr="004212F4">
        <w:rPr>
          <w:rFonts w:ascii="Cambria" w:eastAsia="Calibri" w:hAnsi="Cambria"/>
          <w:lang w:val="sv-SE"/>
        </w:rPr>
        <w:t xml:space="preserve"> </w:t>
      </w:r>
      <w:r>
        <w:rPr>
          <w:rFonts w:ascii="Cambria" w:eastAsia="Calibri" w:hAnsi="Cambria"/>
          <w:lang w:val="sv-SE"/>
        </w:rPr>
        <w:t>Tommy Holmertz, Jonna Tärnquist samt Anna Helgesson</w:t>
      </w:r>
    </w:p>
    <w:p w:rsidR="00C1685C" w:rsidRPr="004212F4" w:rsidRDefault="00C1685C" w:rsidP="002211AA">
      <w:pPr>
        <w:rPr>
          <w:rFonts w:ascii="Cambria" w:eastAsia="Calibri" w:hAnsi="Cambria"/>
          <w:b/>
          <w:lang w:val="sv-SE"/>
        </w:rPr>
      </w:pPr>
    </w:p>
    <w:p w:rsidR="0085637B" w:rsidRPr="004212F4" w:rsidRDefault="0085637B" w:rsidP="002211AA">
      <w:pPr>
        <w:rPr>
          <w:rFonts w:ascii="Cambria" w:eastAsia="Calibri" w:hAnsi="Cambria"/>
          <w:lang w:val="sv-SE"/>
        </w:rPr>
      </w:pPr>
    </w:p>
    <w:p w:rsidR="004A7AE5" w:rsidRPr="004212F4" w:rsidRDefault="004A7AE5" w:rsidP="002211AA">
      <w:pPr>
        <w:rPr>
          <w:rFonts w:ascii="Cambria" w:eastAsia="Calibri" w:hAnsi="Cambria"/>
          <w:lang w:val="sv-SE"/>
        </w:rPr>
      </w:pPr>
      <w:r w:rsidRPr="004212F4">
        <w:rPr>
          <w:rFonts w:ascii="Cambria" w:eastAsia="Calibri" w:hAnsi="Cambria"/>
          <w:lang w:val="sv-SE"/>
        </w:rPr>
        <w:t xml:space="preserve"> </w:t>
      </w:r>
    </w:p>
    <w:p w:rsidR="002211AA" w:rsidRPr="004212F4" w:rsidRDefault="0085637B" w:rsidP="002211AA">
      <w:pPr>
        <w:contextualSpacing/>
        <w:rPr>
          <w:rFonts w:ascii="Cambria" w:eastAsia="Calibri" w:hAnsi="Cambria"/>
          <w:lang w:val="sv-SE"/>
        </w:rPr>
      </w:pPr>
      <w:r w:rsidRPr="004212F4">
        <w:rPr>
          <w:rFonts w:ascii="Cambria" w:eastAsia="Calibri" w:hAnsi="Cambria"/>
          <w:b/>
          <w:lang w:val="sv-SE"/>
        </w:rPr>
        <w:t xml:space="preserve">§ </w:t>
      </w:r>
      <w:r w:rsidR="00E96598">
        <w:rPr>
          <w:rFonts w:ascii="Cambria" w:eastAsia="Calibri" w:hAnsi="Cambria"/>
          <w:b/>
          <w:lang w:val="sv-SE"/>
        </w:rPr>
        <w:t>101</w:t>
      </w:r>
      <w:r w:rsidR="002211AA" w:rsidRPr="004212F4">
        <w:rPr>
          <w:rFonts w:ascii="Cambria" w:eastAsia="Calibri" w:hAnsi="Cambria"/>
          <w:lang w:val="sv-SE"/>
        </w:rPr>
        <w:tab/>
      </w:r>
      <w:r w:rsidR="002211AA" w:rsidRPr="004212F4">
        <w:rPr>
          <w:rFonts w:ascii="Cambria" w:eastAsia="Calibri" w:hAnsi="Cambria"/>
          <w:b/>
          <w:lang w:val="sv-SE"/>
        </w:rPr>
        <w:t>Mötet öppnas</w:t>
      </w:r>
    </w:p>
    <w:p w:rsidR="00E87055" w:rsidRPr="004212F4" w:rsidRDefault="00E87055" w:rsidP="002211AA">
      <w:pPr>
        <w:contextualSpacing/>
        <w:rPr>
          <w:rFonts w:ascii="Cambria" w:eastAsia="Calibri" w:hAnsi="Cambria"/>
          <w:lang w:val="sv-SE"/>
        </w:rPr>
      </w:pPr>
      <w:r w:rsidRPr="004212F4">
        <w:rPr>
          <w:rFonts w:ascii="Cambria" w:eastAsia="Calibri" w:hAnsi="Cambria"/>
          <w:lang w:val="sv-SE"/>
        </w:rPr>
        <w:tab/>
      </w:r>
      <w:r w:rsidR="00F77E25" w:rsidRPr="004212F4">
        <w:rPr>
          <w:rFonts w:ascii="Cambria" w:eastAsia="Calibri" w:hAnsi="Cambria"/>
          <w:lang w:val="sv-SE"/>
        </w:rPr>
        <w:t>O</w:t>
      </w:r>
      <w:r w:rsidRPr="004212F4">
        <w:rPr>
          <w:rFonts w:ascii="Cambria" w:eastAsia="Calibri" w:hAnsi="Cambria"/>
          <w:lang w:val="sv-SE"/>
        </w:rPr>
        <w:t>rdförande hälsar välkommen och öppnar mötet</w:t>
      </w:r>
      <w:r w:rsidR="00C73BA2">
        <w:rPr>
          <w:rFonts w:ascii="Cambria" w:eastAsia="Calibri" w:hAnsi="Cambria"/>
          <w:lang w:val="sv-SE"/>
        </w:rPr>
        <w:t>.</w:t>
      </w:r>
    </w:p>
    <w:p w:rsidR="002211AA" w:rsidRPr="004212F4" w:rsidRDefault="002211AA" w:rsidP="002211AA">
      <w:pPr>
        <w:contextualSpacing/>
        <w:rPr>
          <w:rFonts w:ascii="Cambria" w:eastAsia="Calibri" w:hAnsi="Cambria"/>
          <w:lang w:val="sv-SE"/>
        </w:rPr>
      </w:pPr>
      <w:r w:rsidRPr="004212F4">
        <w:rPr>
          <w:rFonts w:ascii="Cambria" w:eastAsia="Calibri" w:hAnsi="Cambria"/>
          <w:lang w:val="sv-SE"/>
        </w:rPr>
        <w:tab/>
      </w:r>
    </w:p>
    <w:p w:rsidR="008C45DE" w:rsidRPr="004212F4" w:rsidRDefault="008C45DE" w:rsidP="002211AA">
      <w:pPr>
        <w:contextualSpacing/>
        <w:rPr>
          <w:rFonts w:ascii="Cambria" w:eastAsia="Calibri" w:hAnsi="Cambria"/>
          <w:lang w:val="sv-SE"/>
        </w:rPr>
      </w:pPr>
    </w:p>
    <w:p w:rsidR="00C1685C" w:rsidRPr="004212F4" w:rsidRDefault="00C664DF" w:rsidP="009A301A">
      <w:pPr>
        <w:rPr>
          <w:rFonts w:ascii="Cambria" w:eastAsia="Calibri" w:hAnsi="Cambria"/>
          <w:lang w:val="sv-SE"/>
        </w:rPr>
      </w:pPr>
      <w:r w:rsidRPr="004212F4">
        <w:rPr>
          <w:rFonts w:ascii="Cambria" w:eastAsia="Calibri" w:hAnsi="Cambria"/>
          <w:b/>
          <w:lang w:val="sv-SE"/>
        </w:rPr>
        <w:t xml:space="preserve">§ </w:t>
      </w:r>
      <w:r w:rsidR="00E96598">
        <w:rPr>
          <w:rFonts w:ascii="Cambria" w:eastAsia="Calibri" w:hAnsi="Cambria"/>
          <w:b/>
          <w:lang w:val="sv-SE"/>
        </w:rPr>
        <w:t>102</w:t>
      </w:r>
      <w:r w:rsidRPr="004212F4">
        <w:rPr>
          <w:rFonts w:ascii="Cambria" w:eastAsia="Calibri" w:hAnsi="Cambria"/>
          <w:lang w:val="sv-SE"/>
        </w:rPr>
        <w:tab/>
      </w:r>
      <w:r w:rsidRPr="004212F4">
        <w:rPr>
          <w:rFonts w:ascii="Cambria" w:eastAsia="Calibri" w:hAnsi="Cambria"/>
          <w:b/>
          <w:lang w:val="sv-SE"/>
        </w:rPr>
        <w:t>Fastställande av dagordning</w:t>
      </w:r>
      <w:r w:rsidRPr="004212F4">
        <w:rPr>
          <w:rFonts w:ascii="Cambria" w:eastAsia="Calibri" w:hAnsi="Cambria"/>
          <w:lang w:val="sv-SE"/>
        </w:rPr>
        <w:br/>
      </w:r>
      <w:r w:rsidRPr="004212F4">
        <w:rPr>
          <w:rFonts w:ascii="Cambria" w:eastAsia="Calibri" w:hAnsi="Cambria"/>
          <w:lang w:val="sv-SE"/>
        </w:rPr>
        <w:tab/>
      </w:r>
      <w:r w:rsidR="009A301A">
        <w:rPr>
          <w:rFonts w:ascii="Cambria" w:eastAsia="Calibri" w:hAnsi="Cambria"/>
          <w:lang w:val="sv-SE"/>
        </w:rPr>
        <w:t>Föredragen</w:t>
      </w:r>
      <w:r w:rsidR="00E96598">
        <w:rPr>
          <w:rFonts w:ascii="Cambria" w:eastAsia="Calibri" w:hAnsi="Cambria"/>
          <w:lang w:val="sv-SE"/>
        </w:rPr>
        <w:t xml:space="preserve"> dagordning godkänns.</w:t>
      </w:r>
    </w:p>
    <w:p w:rsidR="009D700E" w:rsidRPr="004212F4" w:rsidRDefault="009D700E" w:rsidP="002211AA">
      <w:pPr>
        <w:contextualSpacing/>
        <w:rPr>
          <w:rFonts w:ascii="Cambria" w:eastAsia="Calibri" w:hAnsi="Cambria"/>
          <w:lang w:val="sv-SE"/>
        </w:rPr>
      </w:pPr>
    </w:p>
    <w:p w:rsidR="008C45DE" w:rsidRPr="004212F4" w:rsidRDefault="008C45DE" w:rsidP="002211AA">
      <w:pPr>
        <w:contextualSpacing/>
        <w:rPr>
          <w:rFonts w:ascii="Cambria" w:eastAsia="Calibri" w:hAnsi="Cambria"/>
          <w:lang w:val="sv-SE"/>
        </w:rPr>
      </w:pPr>
    </w:p>
    <w:p w:rsidR="002211AA" w:rsidRPr="004212F4" w:rsidRDefault="0085637B" w:rsidP="002211AA">
      <w:pPr>
        <w:contextualSpacing/>
        <w:rPr>
          <w:rFonts w:ascii="Cambria" w:eastAsia="Calibri" w:hAnsi="Cambria"/>
          <w:lang w:val="sv-SE"/>
        </w:rPr>
      </w:pPr>
      <w:r w:rsidRPr="004212F4">
        <w:rPr>
          <w:rFonts w:ascii="Cambria" w:eastAsia="Calibri" w:hAnsi="Cambria"/>
          <w:b/>
          <w:lang w:val="sv-SE"/>
        </w:rPr>
        <w:t xml:space="preserve">§ </w:t>
      </w:r>
      <w:r w:rsidR="00E96598">
        <w:rPr>
          <w:rFonts w:ascii="Cambria" w:eastAsia="Calibri" w:hAnsi="Cambria"/>
          <w:b/>
          <w:lang w:val="sv-SE"/>
        </w:rPr>
        <w:t>103</w:t>
      </w:r>
      <w:r w:rsidR="002211AA" w:rsidRPr="004212F4">
        <w:rPr>
          <w:rFonts w:ascii="Cambria" w:eastAsia="Calibri" w:hAnsi="Cambria"/>
          <w:lang w:val="sv-SE"/>
        </w:rPr>
        <w:tab/>
      </w:r>
      <w:r w:rsidR="002211AA" w:rsidRPr="004212F4">
        <w:rPr>
          <w:rFonts w:ascii="Cambria" w:eastAsia="Calibri" w:hAnsi="Cambria"/>
          <w:b/>
          <w:lang w:val="sv-SE"/>
        </w:rPr>
        <w:t>Val av justerare</w:t>
      </w:r>
      <w:r w:rsidR="00E87055" w:rsidRPr="004212F4">
        <w:rPr>
          <w:rFonts w:ascii="Cambria" w:eastAsia="Calibri" w:hAnsi="Cambria"/>
          <w:lang w:val="sv-SE"/>
        </w:rPr>
        <w:br/>
      </w:r>
      <w:r w:rsidR="00E87055" w:rsidRPr="004212F4">
        <w:rPr>
          <w:rFonts w:ascii="Cambria" w:eastAsia="Calibri" w:hAnsi="Cambria"/>
          <w:lang w:val="sv-SE"/>
        </w:rPr>
        <w:tab/>
        <w:t>Til</w:t>
      </w:r>
      <w:r w:rsidRPr="004212F4">
        <w:rPr>
          <w:rFonts w:ascii="Cambria" w:eastAsia="Calibri" w:hAnsi="Cambria"/>
          <w:lang w:val="sv-SE"/>
        </w:rPr>
        <w:t>l</w:t>
      </w:r>
      <w:r w:rsidR="00F77E25" w:rsidRPr="004212F4">
        <w:rPr>
          <w:rFonts w:ascii="Cambria" w:eastAsia="Calibri" w:hAnsi="Cambria"/>
          <w:lang w:val="sv-SE"/>
        </w:rPr>
        <w:t xml:space="preserve"> j</w:t>
      </w:r>
      <w:r w:rsidR="00F37E1E">
        <w:rPr>
          <w:rFonts w:ascii="Cambria" w:eastAsia="Calibri" w:hAnsi="Cambria"/>
          <w:lang w:val="sv-SE"/>
        </w:rPr>
        <w:t>usterare väljs M</w:t>
      </w:r>
      <w:r w:rsidR="009A301A">
        <w:rPr>
          <w:rFonts w:ascii="Cambria" w:eastAsia="Calibri" w:hAnsi="Cambria"/>
          <w:lang w:val="sv-SE"/>
        </w:rPr>
        <w:t>agnus Samuelsson</w:t>
      </w:r>
      <w:r w:rsidR="00C73BA2">
        <w:rPr>
          <w:rFonts w:ascii="Cambria" w:eastAsia="Calibri" w:hAnsi="Cambria"/>
          <w:lang w:val="sv-SE"/>
        </w:rPr>
        <w:t>.</w:t>
      </w:r>
    </w:p>
    <w:p w:rsidR="002211AA" w:rsidRPr="004212F4" w:rsidRDefault="002211AA" w:rsidP="002211AA">
      <w:pPr>
        <w:contextualSpacing/>
        <w:rPr>
          <w:rFonts w:ascii="Cambria" w:eastAsia="Calibri" w:hAnsi="Cambria"/>
          <w:lang w:val="sv-SE"/>
        </w:rPr>
      </w:pPr>
    </w:p>
    <w:p w:rsidR="008C45DE" w:rsidRPr="004212F4" w:rsidRDefault="008C45DE" w:rsidP="002211AA">
      <w:pPr>
        <w:contextualSpacing/>
        <w:rPr>
          <w:rFonts w:ascii="Cambria" w:eastAsia="Calibri" w:hAnsi="Cambria"/>
          <w:lang w:val="sv-SE"/>
        </w:rPr>
      </w:pPr>
    </w:p>
    <w:p w:rsidR="002211AA" w:rsidRPr="004212F4" w:rsidRDefault="0085637B" w:rsidP="002211AA">
      <w:pPr>
        <w:contextualSpacing/>
        <w:rPr>
          <w:rFonts w:ascii="Cambria" w:eastAsia="Calibri" w:hAnsi="Cambria"/>
          <w:lang w:val="sv-SE"/>
        </w:rPr>
      </w:pPr>
      <w:r w:rsidRPr="004212F4">
        <w:rPr>
          <w:rFonts w:ascii="Cambria" w:eastAsia="Calibri" w:hAnsi="Cambria"/>
          <w:b/>
          <w:lang w:val="sv-SE"/>
        </w:rPr>
        <w:t xml:space="preserve">§ </w:t>
      </w:r>
      <w:r w:rsidR="00E96598">
        <w:rPr>
          <w:rFonts w:ascii="Cambria" w:eastAsia="Calibri" w:hAnsi="Cambria"/>
          <w:b/>
          <w:lang w:val="sv-SE"/>
        </w:rPr>
        <w:t>104</w:t>
      </w:r>
      <w:r w:rsidR="002211AA" w:rsidRPr="004212F4">
        <w:rPr>
          <w:rFonts w:ascii="Cambria" w:eastAsia="Calibri" w:hAnsi="Cambria"/>
          <w:lang w:val="sv-SE"/>
        </w:rPr>
        <w:tab/>
      </w:r>
      <w:r w:rsidR="002211AA" w:rsidRPr="004212F4">
        <w:rPr>
          <w:rFonts w:ascii="Cambria" w:eastAsia="Calibri" w:hAnsi="Cambria"/>
          <w:b/>
          <w:lang w:val="sv-SE"/>
        </w:rPr>
        <w:t>Godkännande av föregående protokoll</w:t>
      </w:r>
      <w:r w:rsidR="00E87055" w:rsidRPr="004212F4">
        <w:rPr>
          <w:rFonts w:ascii="Cambria" w:eastAsia="Calibri" w:hAnsi="Cambria"/>
          <w:b/>
          <w:lang w:val="sv-SE"/>
        </w:rPr>
        <w:br/>
      </w:r>
      <w:r w:rsidR="00E87055" w:rsidRPr="004212F4">
        <w:rPr>
          <w:rFonts w:ascii="Cambria" w:eastAsia="Calibri" w:hAnsi="Cambria"/>
          <w:lang w:val="sv-SE"/>
        </w:rPr>
        <w:tab/>
        <w:t>Föregående protokoll godkänns</w:t>
      </w:r>
      <w:r w:rsidR="00E96598">
        <w:rPr>
          <w:rFonts w:ascii="Cambria" w:eastAsia="Calibri" w:hAnsi="Cambria"/>
          <w:lang w:val="sv-SE"/>
        </w:rPr>
        <w:t xml:space="preserve"> och</w:t>
      </w:r>
      <w:r w:rsidR="009A301A">
        <w:rPr>
          <w:rFonts w:ascii="Cambria" w:eastAsia="Calibri" w:hAnsi="Cambria"/>
          <w:lang w:val="sv-SE"/>
        </w:rPr>
        <w:t xml:space="preserve"> läggs till handlingarna</w:t>
      </w:r>
      <w:r w:rsidR="00C73BA2">
        <w:rPr>
          <w:rFonts w:ascii="Cambria" w:eastAsia="Calibri" w:hAnsi="Cambria"/>
          <w:lang w:val="sv-SE"/>
        </w:rPr>
        <w:t>.</w:t>
      </w:r>
    </w:p>
    <w:p w:rsidR="002211AA" w:rsidRPr="004212F4" w:rsidRDefault="002211AA" w:rsidP="002211AA">
      <w:pPr>
        <w:contextualSpacing/>
        <w:rPr>
          <w:rFonts w:ascii="Cambria" w:eastAsia="Calibri" w:hAnsi="Cambria"/>
          <w:lang w:val="sv-SE"/>
        </w:rPr>
      </w:pPr>
    </w:p>
    <w:p w:rsidR="008C45DE" w:rsidRPr="004212F4" w:rsidRDefault="008C45DE" w:rsidP="002211AA">
      <w:pPr>
        <w:contextualSpacing/>
        <w:rPr>
          <w:rFonts w:ascii="Cambria" w:eastAsia="Calibri" w:hAnsi="Cambria"/>
          <w:lang w:val="sv-SE"/>
        </w:rPr>
      </w:pPr>
    </w:p>
    <w:p w:rsidR="00A26300" w:rsidRDefault="00E96598" w:rsidP="00A26300">
      <w:pPr>
        <w:ind w:left="1304" w:hanging="1304"/>
        <w:contextualSpacing/>
        <w:rPr>
          <w:rFonts w:ascii="Cambria" w:eastAsia="Calibri" w:hAnsi="Cambria"/>
          <w:lang w:val="sv-SE"/>
        </w:rPr>
      </w:pPr>
      <w:r>
        <w:rPr>
          <w:rFonts w:ascii="Cambria" w:eastAsia="Calibri" w:hAnsi="Cambria"/>
          <w:b/>
          <w:lang w:val="sv-SE"/>
        </w:rPr>
        <w:t>§ 105</w:t>
      </w:r>
      <w:r w:rsidR="00C664DF" w:rsidRPr="00D82386">
        <w:rPr>
          <w:rFonts w:ascii="Cambria" w:eastAsia="Calibri" w:hAnsi="Cambria"/>
          <w:b/>
          <w:lang w:val="sv-SE"/>
        </w:rPr>
        <w:tab/>
        <w:t>Ekonomi</w:t>
      </w:r>
      <w:r w:rsidR="00C664DF" w:rsidRPr="00D82386">
        <w:rPr>
          <w:rFonts w:ascii="Cambria" w:eastAsia="Calibri" w:hAnsi="Cambria"/>
          <w:b/>
          <w:lang w:val="sv-SE"/>
        </w:rPr>
        <w:br/>
      </w:r>
      <w:r>
        <w:rPr>
          <w:rFonts w:ascii="Cambria" w:eastAsia="Calibri" w:hAnsi="Cambria"/>
          <w:i/>
          <w:lang w:val="sv-SE"/>
        </w:rPr>
        <w:t>a) Månadsbokslut februari</w:t>
      </w:r>
      <w:r w:rsidR="00821C34" w:rsidRPr="0081741F">
        <w:rPr>
          <w:rFonts w:ascii="Cambria" w:eastAsia="Calibri" w:hAnsi="Cambria"/>
          <w:i/>
          <w:lang w:val="sv-SE"/>
        </w:rPr>
        <w:t>.</w:t>
      </w:r>
      <w:r w:rsidR="00DE4BC3">
        <w:rPr>
          <w:rFonts w:ascii="Cambria" w:eastAsia="Calibri" w:hAnsi="Cambria"/>
          <w:lang w:val="sv-SE"/>
        </w:rPr>
        <w:br/>
      </w:r>
      <w:r>
        <w:rPr>
          <w:rFonts w:ascii="Cambria" w:eastAsia="Calibri" w:hAnsi="Cambria"/>
          <w:lang w:val="sv-SE"/>
        </w:rPr>
        <w:t xml:space="preserve">Resultat per 28 feb = 5 846 kr. Medlemsintäkter 2 125 kr lägre än vid </w:t>
      </w:r>
      <w:r w:rsidR="00886473">
        <w:rPr>
          <w:rFonts w:ascii="Cambria" w:eastAsia="Calibri" w:hAnsi="Cambria"/>
          <w:lang w:val="sv-SE"/>
        </w:rPr>
        <w:t>motsvarande tid föregående år.</w:t>
      </w:r>
    </w:p>
    <w:p w:rsidR="00A26300" w:rsidRDefault="00A26300" w:rsidP="00A26300">
      <w:pPr>
        <w:ind w:left="1304" w:hanging="1304"/>
        <w:contextualSpacing/>
        <w:rPr>
          <w:rFonts w:ascii="Cambria" w:eastAsia="Calibri" w:hAnsi="Cambria"/>
          <w:lang w:val="sv-SE"/>
        </w:rPr>
      </w:pPr>
    </w:p>
    <w:p w:rsidR="00F32C9D" w:rsidRPr="003568A2" w:rsidRDefault="00C66C92" w:rsidP="002211AA">
      <w:pPr>
        <w:ind w:left="1304" w:hanging="1304"/>
        <w:contextualSpacing/>
        <w:rPr>
          <w:rFonts w:ascii="Cambria" w:eastAsia="Calibri" w:hAnsi="Cambria"/>
          <w:b/>
          <w:lang w:val="sv-SE"/>
        </w:rPr>
      </w:pPr>
      <w:r>
        <w:rPr>
          <w:rFonts w:ascii="Cambria" w:eastAsia="Calibri" w:hAnsi="Cambria"/>
          <w:lang w:val="sv-SE"/>
        </w:rPr>
        <w:tab/>
      </w:r>
      <w:r w:rsidR="00A26300" w:rsidRPr="0081741F">
        <w:rPr>
          <w:rFonts w:ascii="Cambria" w:eastAsia="Calibri" w:hAnsi="Cambria"/>
          <w:i/>
          <w:lang w:val="sv-SE"/>
        </w:rPr>
        <w:t>b</w:t>
      </w:r>
      <w:r w:rsidR="00BC59DF" w:rsidRPr="0081741F">
        <w:rPr>
          <w:rFonts w:ascii="Cambria" w:eastAsia="Calibri" w:hAnsi="Cambria"/>
          <w:i/>
          <w:lang w:val="sv-SE"/>
        </w:rPr>
        <w:t xml:space="preserve">) </w:t>
      </w:r>
      <w:r w:rsidR="00886473">
        <w:rPr>
          <w:rFonts w:ascii="Cambria" w:eastAsia="Calibri" w:hAnsi="Cambria"/>
          <w:i/>
          <w:lang w:val="sv-SE"/>
        </w:rPr>
        <w:t xml:space="preserve">Likvida medel per 28/2 </w:t>
      </w:r>
      <w:r w:rsidR="00821C34" w:rsidRPr="0081741F">
        <w:rPr>
          <w:rFonts w:ascii="Cambria" w:eastAsia="Calibri" w:hAnsi="Cambria"/>
          <w:i/>
          <w:lang w:val="sv-SE"/>
        </w:rPr>
        <w:t>-17</w:t>
      </w:r>
      <w:r w:rsidR="00886473">
        <w:rPr>
          <w:rFonts w:ascii="Cambria" w:eastAsia="Calibri" w:hAnsi="Cambria"/>
          <w:i/>
          <w:lang w:val="sv-SE"/>
        </w:rPr>
        <w:t xml:space="preserve"> uppgår till totalt 302 251</w:t>
      </w:r>
      <w:r w:rsidR="00FB40CF" w:rsidRPr="0081741F">
        <w:rPr>
          <w:rFonts w:ascii="Cambria" w:eastAsia="Calibri" w:hAnsi="Cambria"/>
          <w:i/>
          <w:lang w:val="sv-SE"/>
        </w:rPr>
        <w:t xml:space="preserve"> kr</w:t>
      </w:r>
      <w:r w:rsidR="0081741F">
        <w:rPr>
          <w:rFonts w:ascii="Cambria" w:eastAsia="Calibri" w:hAnsi="Cambria"/>
          <w:lang w:val="sv-SE"/>
        </w:rPr>
        <w:t>.</w:t>
      </w:r>
      <w:r w:rsidR="0081741F">
        <w:rPr>
          <w:rFonts w:ascii="Cambria" w:eastAsia="Calibri" w:hAnsi="Cambria"/>
          <w:lang w:val="sv-SE"/>
        </w:rPr>
        <w:br/>
      </w:r>
      <w:r w:rsidR="00FB40CF" w:rsidRPr="003568A2">
        <w:rPr>
          <w:rFonts w:ascii="Cambria" w:eastAsia="Calibri" w:hAnsi="Cambria"/>
          <w:lang w:val="sv-SE"/>
        </w:rPr>
        <w:t xml:space="preserve">PG-konto företag: </w:t>
      </w:r>
      <w:r w:rsidR="00886473">
        <w:rPr>
          <w:rFonts w:ascii="Cambria" w:eastAsia="Calibri" w:hAnsi="Cambria"/>
          <w:lang w:val="sv-SE"/>
        </w:rPr>
        <w:t>9 486</w:t>
      </w:r>
      <w:r>
        <w:rPr>
          <w:rFonts w:ascii="Cambria" w:eastAsia="Calibri" w:hAnsi="Cambria"/>
          <w:lang w:val="sv-SE"/>
        </w:rPr>
        <w:t xml:space="preserve"> kr, Sparkonto Företag: 85 000 kr och </w:t>
      </w:r>
      <w:r w:rsidR="006C3F1D">
        <w:rPr>
          <w:rFonts w:ascii="Cambria" w:eastAsia="Calibri" w:hAnsi="Cambria"/>
          <w:lang w:val="sv-SE"/>
        </w:rPr>
        <w:t xml:space="preserve">Stratega 10: </w:t>
      </w:r>
      <w:r w:rsidR="00886473">
        <w:rPr>
          <w:rFonts w:ascii="Cambria" w:eastAsia="Calibri" w:hAnsi="Cambria"/>
          <w:lang w:val="sv-SE"/>
        </w:rPr>
        <w:t>207 765</w:t>
      </w:r>
      <w:r>
        <w:rPr>
          <w:rFonts w:ascii="Cambria" w:eastAsia="Calibri" w:hAnsi="Cambria"/>
          <w:lang w:val="sv-SE"/>
        </w:rPr>
        <w:t xml:space="preserve"> </w:t>
      </w:r>
      <w:r w:rsidR="0081741F">
        <w:rPr>
          <w:rFonts w:ascii="Cambria" w:eastAsia="Calibri" w:hAnsi="Cambria"/>
          <w:lang w:val="sv-SE"/>
        </w:rPr>
        <w:t>kr</w:t>
      </w:r>
      <w:r w:rsidR="00521171" w:rsidRPr="003568A2">
        <w:rPr>
          <w:rFonts w:ascii="Cambria" w:eastAsia="Calibri" w:hAnsi="Cambria"/>
          <w:lang w:val="sv-SE"/>
        </w:rPr>
        <w:t>.</w:t>
      </w:r>
    </w:p>
    <w:p w:rsidR="002211AA" w:rsidRDefault="00E135F4" w:rsidP="002211AA">
      <w:pPr>
        <w:ind w:left="1304" w:hanging="1304"/>
        <w:contextualSpacing/>
        <w:rPr>
          <w:rFonts w:ascii="Cambria" w:eastAsia="Calibri" w:hAnsi="Cambria"/>
          <w:i/>
          <w:u w:val="single"/>
          <w:lang w:val="sv-SE"/>
        </w:rPr>
      </w:pPr>
      <w:r w:rsidRPr="003568A2">
        <w:rPr>
          <w:rFonts w:ascii="Cambria" w:eastAsia="Calibri" w:hAnsi="Cambria"/>
          <w:lang w:val="sv-SE"/>
        </w:rPr>
        <w:tab/>
      </w:r>
    </w:p>
    <w:p w:rsidR="0022730F" w:rsidRPr="00AC164B" w:rsidRDefault="0022730F" w:rsidP="002211AA">
      <w:pPr>
        <w:ind w:left="1304" w:hanging="1304"/>
        <w:contextualSpacing/>
        <w:rPr>
          <w:rFonts w:ascii="Cambria" w:eastAsia="Calibri" w:hAnsi="Cambria"/>
          <w:i/>
          <w:u w:val="single"/>
          <w:lang w:val="sv-SE"/>
        </w:rPr>
      </w:pPr>
    </w:p>
    <w:p w:rsidR="006C3F1D" w:rsidRPr="0081741F" w:rsidRDefault="00C1685C" w:rsidP="006C3F1D">
      <w:pPr>
        <w:ind w:left="1304" w:hanging="1304"/>
        <w:contextualSpacing/>
        <w:rPr>
          <w:rFonts w:ascii="Cambria" w:eastAsia="Calibri" w:hAnsi="Cambria"/>
          <w:i/>
          <w:lang w:val="sv-SE"/>
        </w:rPr>
      </w:pPr>
      <w:r w:rsidRPr="003568A2">
        <w:rPr>
          <w:rFonts w:ascii="Cambria" w:eastAsia="Calibri" w:hAnsi="Cambria"/>
          <w:b/>
          <w:lang w:val="sv-SE"/>
        </w:rPr>
        <w:t xml:space="preserve">§ </w:t>
      </w:r>
      <w:r w:rsidR="00E96598">
        <w:rPr>
          <w:rFonts w:ascii="Cambria" w:eastAsia="Calibri" w:hAnsi="Cambria"/>
          <w:b/>
          <w:lang w:val="sv-SE"/>
        </w:rPr>
        <w:t>106</w:t>
      </w:r>
      <w:r w:rsidR="002211AA" w:rsidRPr="003568A2">
        <w:rPr>
          <w:rFonts w:ascii="Cambria" w:eastAsia="Calibri" w:hAnsi="Cambria"/>
          <w:b/>
          <w:lang w:val="sv-SE"/>
        </w:rPr>
        <w:tab/>
        <w:t>Föranmälda ärenden (beslutsärenden)</w:t>
      </w:r>
      <w:r w:rsidR="006C3F1D" w:rsidRPr="006C3F1D">
        <w:rPr>
          <w:rFonts w:ascii="Cambria" w:eastAsia="Calibri" w:hAnsi="Cambria"/>
          <w:b/>
          <w:lang w:val="sv-SE"/>
        </w:rPr>
        <w:t xml:space="preserve"> </w:t>
      </w:r>
    </w:p>
    <w:p w:rsidR="00DE4BC3" w:rsidRPr="0081741F" w:rsidRDefault="00886473" w:rsidP="00C77EF7">
      <w:pPr>
        <w:pStyle w:val="Liststycke"/>
        <w:numPr>
          <w:ilvl w:val="0"/>
          <w:numId w:val="14"/>
        </w:numPr>
        <w:contextualSpacing/>
        <w:rPr>
          <w:rFonts w:ascii="Cambria" w:eastAsia="Calibri" w:hAnsi="Cambria"/>
          <w:i/>
          <w:lang w:val="sv-SE"/>
        </w:rPr>
      </w:pPr>
      <w:r>
        <w:rPr>
          <w:rFonts w:ascii="Cambria" w:eastAsia="Calibri" w:hAnsi="Cambria"/>
          <w:i/>
          <w:lang w:val="sv-SE"/>
        </w:rPr>
        <w:t>Budget 2017</w:t>
      </w:r>
      <w:r w:rsidR="00DE4BC3" w:rsidRPr="0081741F">
        <w:rPr>
          <w:rFonts w:ascii="Cambria" w:eastAsia="Calibri" w:hAnsi="Cambria"/>
          <w:i/>
          <w:lang w:val="sv-SE"/>
        </w:rPr>
        <w:t xml:space="preserve">. </w:t>
      </w:r>
    </w:p>
    <w:p w:rsidR="00DE4BC3" w:rsidRDefault="00886473" w:rsidP="00DE4BC3">
      <w:pPr>
        <w:pStyle w:val="Liststycke"/>
        <w:ind w:left="1665"/>
        <w:contextualSpacing/>
        <w:rPr>
          <w:rFonts w:ascii="Cambria" w:eastAsia="Calibri" w:hAnsi="Cambria"/>
          <w:lang w:val="sv-SE"/>
        </w:rPr>
      </w:pPr>
      <w:r>
        <w:rPr>
          <w:rFonts w:ascii="Cambria" w:eastAsia="Calibri" w:hAnsi="Cambria"/>
          <w:lang w:val="sv-SE"/>
        </w:rPr>
        <w:t xml:space="preserve">Föreliggande budgetförslag diskuteras intensivt, framför allt de kostnadsställen som under föregående verksamhetsår drogs med de största underskotten, d.v.s. utställningsverksamheten (UK) och centralstyrelsen (CS). </w:t>
      </w:r>
    </w:p>
    <w:p w:rsidR="006C2800" w:rsidRDefault="00886473" w:rsidP="00DE4BC3">
      <w:pPr>
        <w:pStyle w:val="Liststycke"/>
        <w:ind w:left="1665"/>
        <w:contextualSpacing/>
        <w:rPr>
          <w:rFonts w:ascii="Cambria" w:eastAsia="Calibri" w:hAnsi="Cambria"/>
          <w:lang w:val="sv-SE"/>
        </w:rPr>
      </w:pPr>
      <w:r>
        <w:rPr>
          <w:rFonts w:ascii="Cambria" w:eastAsia="Calibri" w:hAnsi="Cambria"/>
          <w:u w:val="single"/>
          <w:lang w:val="sv-SE"/>
        </w:rPr>
        <w:t>Beslut</w:t>
      </w:r>
      <w:r w:rsidRPr="00886473">
        <w:rPr>
          <w:rFonts w:ascii="Cambria" w:eastAsia="Calibri" w:hAnsi="Cambria"/>
          <w:lang w:val="sv-SE"/>
        </w:rPr>
        <w:t xml:space="preserve">: Centralstyrelsen beslutar </w:t>
      </w:r>
      <w:r>
        <w:rPr>
          <w:rFonts w:ascii="Cambria" w:eastAsia="Calibri" w:hAnsi="Cambria"/>
          <w:lang w:val="sv-SE"/>
        </w:rPr>
        <w:t>att</w:t>
      </w:r>
      <w:r w:rsidR="006C2800">
        <w:rPr>
          <w:rFonts w:ascii="Cambria" w:eastAsia="Calibri" w:hAnsi="Cambria"/>
          <w:lang w:val="sv-SE"/>
        </w:rPr>
        <w:t>:</w:t>
      </w:r>
      <w:r w:rsidR="00E8299B">
        <w:rPr>
          <w:rFonts w:ascii="Cambria" w:eastAsia="Calibri" w:hAnsi="Cambria"/>
          <w:lang w:val="sv-SE"/>
        </w:rPr>
        <w:br/>
      </w:r>
      <w:r w:rsidR="00B06E20">
        <w:rPr>
          <w:rFonts w:ascii="Cambria" w:eastAsia="Calibri" w:hAnsi="Cambria"/>
          <w:lang w:val="sv-SE"/>
        </w:rPr>
        <w:t xml:space="preserve">1) </w:t>
      </w:r>
      <w:r w:rsidR="006C2800">
        <w:rPr>
          <w:rFonts w:ascii="Cambria" w:eastAsia="Calibri" w:hAnsi="Cambria"/>
          <w:lang w:val="sv-SE"/>
        </w:rPr>
        <w:t xml:space="preserve">godkänna </w:t>
      </w:r>
      <w:r w:rsidR="00B06E20">
        <w:rPr>
          <w:rFonts w:ascii="Cambria" w:eastAsia="Calibri" w:hAnsi="Cambria"/>
          <w:lang w:val="sv-SE"/>
        </w:rPr>
        <w:t>den föredragna UK-budgeten</w:t>
      </w:r>
      <w:r w:rsidR="00E8299B">
        <w:rPr>
          <w:rFonts w:ascii="Cambria" w:eastAsia="Calibri" w:hAnsi="Cambria"/>
          <w:lang w:val="sv-SE"/>
        </w:rPr>
        <w:t>,</w:t>
      </w:r>
      <w:r w:rsidR="00B06E20">
        <w:rPr>
          <w:rFonts w:ascii="Cambria" w:eastAsia="Calibri" w:hAnsi="Cambria"/>
          <w:lang w:val="sv-SE"/>
        </w:rPr>
        <w:t xml:space="preserve"> som visar ett överskott på 2 900 kr</w:t>
      </w:r>
      <w:r w:rsidR="00E8299B">
        <w:rPr>
          <w:rFonts w:ascii="Cambria" w:eastAsia="Calibri" w:hAnsi="Cambria"/>
          <w:lang w:val="sv-SE"/>
        </w:rPr>
        <w:br/>
      </w:r>
      <w:r w:rsidR="00B06E20">
        <w:rPr>
          <w:rFonts w:ascii="Cambria" w:eastAsia="Calibri" w:hAnsi="Cambria"/>
          <w:lang w:val="sv-SE"/>
        </w:rPr>
        <w:t xml:space="preserve">2) </w:t>
      </w:r>
      <w:r w:rsidR="006C2800">
        <w:rPr>
          <w:rFonts w:ascii="Cambria" w:eastAsia="Calibri" w:hAnsi="Cambria"/>
          <w:lang w:val="sv-SE"/>
        </w:rPr>
        <w:t xml:space="preserve">godkänna </w:t>
      </w:r>
      <w:r w:rsidR="00B06E20">
        <w:rPr>
          <w:rFonts w:ascii="Cambria" w:eastAsia="Calibri" w:hAnsi="Cambria"/>
          <w:lang w:val="sv-SE"/>
        </w:rPr>
        <w:t>den föredragna CS-budgeten, som efter vissa justeringar visar ett överskott på 8 700 kr</w:t>
      </w:r>
      <w:r w:rsidR="00EA6055">
        <w:rPr>
          <w:rFonts w:ascii="Cambria" w:eastAsia="Calibri" w:hAnsi="Cambria"/>
          <w:lang w:val="sv-SE"/>
        </w:rPr>
        <w:t xml:space="preserve">. </w:t>
      </w:r>
      <w:r w:rsidR="006C2800">
        <w:rPr>
          <w:rFonts w:ascii="Cambria" w:eastAsia="Calibri" w:hAnsi="Cambria"/>
          <w:lang w:val="sv-SE"/>
        </w:rPr>
        <w:br/>
        <w:t xml:space="preserve">3) kontaktperson utses i centralstyrelsen, med uppgift att tillsammans med </w:t>
      </w:r>
      <w:r w:rsidR="006C2800">
        <w:rPr>
          <w:rFonts w:ascii="Cambria" w:eastAsia="Calibri" w:hAnsi="Cambria"/>
          <w:lang w:val="sv-SE"/>
        </w:rPr>
        <w:lastRenderedPageBreak/>
        <w:t>utställningskommittén arbeta med regelbunden uppföljning av budgeten i samband med varje utställning under året.</w:t>
      </w:r>
    </w:p>
    <w:p w:rsidR="00886473" w:rsidRDefault="00EA6055" w:rsidP="00DE4BC3">
      <w:pPr>
        <w:pStyle w:val="Liststycke"/>
        <w:ind w:left="1665"/>
        <w:contextualSpacing/>
        <w:rPr>
          <w:rFonts w:ascii="Cambria" w:eastAsia="Calibri" w:hAnsi="Cambria"/>
          <w:lang w:val="sv-SE"/>
        </w:rPr>
      </w:pPr>
      <w:r>
        <w:rPr>
          <w:rFonts w:ascii="Cambria" w:eastAsia="Calibri" w:hAnsi="Cambria"/>
          <w:lang w:val="sv-SE"/>
        </w:rPr>
        <w:t xml:space="preserve">För att </w:t>
      </w:r>
      <w:r w:rsidRPr="00CA051F">
        <w:rPr>
          <w:rFonts w:ascii="Cambria" w:eastAsia="Calibri" w:hAnsi="Cambria"/>
          <w:u w:val="single"/>
          <w:lang w:val="sv-SE"/>
        </w:rPr>
        <w:t>utställningsverksamheten</w:t>
      </w:r>
      <w:r>
        <w:rPr>
          <w:rFonts w:ascii="Cambria" w:eastAsia="Calibri" w:hAnsi="Cambria"/>
          <w:lang w:val="sv-SE"/>
        </w:rPr>
        <w:t xml:space="preserve"> ska lyckas få ett positivt resultat ser centralstyrelsen det som nödvändigt</w:t>
      </w:r>
      <w:r w:rsidR="00CA051F">
        <w:rPr>
          <w:rFonts w:ascii="Cambria" w:eastAsia="Calibri" w:hAnsi="Cambria"/>
          <w:lang w:val="sv-SE"/>
        </w:rPr>
        <w:t>,</w:t>
      </w:r>
      <w:r>
        <w:rPr>
          <w:rFonts w:ascii="Cambria" w:eastAsia="Calibri" w:hAnsi="Cambria"/>
          <w:lang w:val="sv-SE"/>
        </w:rPr>
        <w:t xml:space="preserve"> att </w:t>
      </w:r>
      <w:r w:rsidR="00E8299B">
        <w:rPr>
          <w:rFonts w:ascii="Cambria" w:eastAsia="Calibri" w:hAnsi="Cambria"/>
          <w:lang w:val="sv-SE"/>
        </w:rPr>
        <w:t xml:space="preserve">UK tar fram </w:t>
      </w:r>
      <w:r>
        <w:rPr>
          <w:rFonts w:ascii="Cambria" w:eastAsia="Calibri" w:hAnsi="Cambria"/>
          <w:lang w:val="sv-SE"/>
        </w:rPr>
        <w:t>e</w:t>
      </w:r>
      <w:r w:rsidR="00E8299B">
        <w:rPr>
          <w:rFonts w:ascii="Cambria" w:eastAsia="Calibri" w:hAnsi="Cambria"/>
          <w:lang w:val="sv-SE"/>
        </w:rPr>
        <w:t>n konkret handlingsplan</w:t>
      </w:r>
      <w:r>
        <w:rPr>
          <w:rFonts w:ascii="Cambria" w:eastAsia="Calibri" w:hAnsi="Cambria"/>
          <w:lang w:val="sv-SE"/>
        </w:rPr>
        <w:t xml:space="preserve"> för hur de olik</w:t>
      </w:r>
      <w:r w:rsidR="00E8299B">
        <w:rPr>
          <w:rFonts w:ascii="Cambria" w:eastAsia="Calibri" w:hAnsi="Cambria"/>
          <w:lang w:val="sv-SE"/>
        </w:rPr>
        <w:t>a intäktsposterna ska kunna öka</w:t>
      </w:r>
      <w:r>
        <w:rPr>
          <w:rFonts w:ascii="Cambria" w:eastAsia="Calibri" w:hAnsi="Cambria"/>
          <w:lang w:val="sv-SE"/>
        </w:rPr>
        <w:t xml:space="preserve"> i förhållande till förra årets</w:t>
      </w:r>
      <w:r w:rsidR="00E8299B">
        <w:rPr>
          <w:rFonts w:ascii="Cambria" w:eastAsia="Calibri" w:hAnsi="Cambria"/>
          <w:lang w:val="sv-SE"/>
        </w:rPr>
        <w:t xml:space="preserve"> utfall</w:t>
      </w:r>
      <w:r>
        <w:rPr>
          <w:rFonts w:ascii="Cambria" w:eastAsia="Calibri" w:hAnsi="Cambria"/>
          <w:lang w:val="sv-SE"/>
        </w:rPr>
        <w:t xml:space="preserve">. </w:t>
      </w:r>
      <w:r w:rsidR="00CA051F">
        <w:rPr>
          <w:rFonts w:ascii="Cambria" w:eastAsia="Calibri" w:hAnsi="Cambria"/>
          <w:lang w:val="sv-SE"/>
        </w:rPr>
        <w:t>Planen behöver tas fram så sna</w:t>
      </w:r>
      <w:r>
        <w:rPr>
          <w:rFonts w:ascii="Cambria" w:eastAsia="Calibri" w:hAnsi="Cambria"/>
          <w:lang w:val="sv-SE"/>
        </w:rPr>
        <w:t>rt möjligt och följas upp regelbundet under året.</w:t>
      </w:r>
    </w:p>
    <w:p w:rsidR="00EA6055" w:rsidRPr="00EA6055" w:rsidRDefault="00EA6055" w:rsidP="00DE4BC3">
      <w:pPr>
        <w:pStyle w:val="Liststycke"/>
        <w:ind w:left="1665"/>
        <w:contextualSpacing/>
        <w:rPr>
          <w:rFonts w:ascii="Cambria" w:eastAsia="Calibri" w:hAnsi="Cambria"/>
          <w:lang w:val="sv-SE"/>
        </w:rPr>
      </w:pPr>
      <w:r w:rsidRPr="00CA051F">
        <w:rPr>
          <w:rFonts w:ascii="Cambria" w:eastAsia="Calibri" w:hAnsi="Cambria"/>
          <w:u w:val="single"/>
          <w:lang w:val="sv-SE"/>
        </w:rPr>
        <w:t>Centralstyrelsens</w:t>
      </w:r>
      <w:r w:rsidRPr="00EA6055">
        <w:rPr>
          <w:rFonts w:ascii="Cambria" w:eastAsia="Calibri" w:hAnsi="Cambria"/>
          <w:lang w:val="sv-SE"/>
        </w:rPr>
        <w:t xml:space="preserve"> budgetöverskott</w:t>
      </w:r>
      <w:r>
        <w:rPr>
          <w:rFonts w:ascii="Cambria" w:eastAsia="Calibri" w:hAnsi="Cambria"/>
          <w:lang w:val="sv-SE"/>
        </w:rPr>
        <w:t xml:space="preserve"> har åstadkommits genom kraftiga nedskärningar av ett antal kostnadskonton.</w:t>
      </w:r>
    </w:p>
    <w:p w:rsidR="00DE4BC3" w:rsidRDefault="00DE4BC3" w:rsidP="00DE4BC3">
      <w:pPr>
        <w:pStyle w:val="Liststycke"/>
        <w:ind w:left="1665"/>
        <w:contextualSpacing/>
        <w:rPr>
          <w:rFonts w:ascii="Cambria" w:eastAsia="Calibri" w:hAnsi="Cambria"/>
          <w:lang w:val="sv-SE"/>
        </w:rPr>
      </w:pPr>
    </w:p>
    <w:p w:rsidR="00C77EF7" w:rsidRPr="0081741F" w:rsidRDefault="00CA051F" w:rsidP="00DE4BC3">
      <w:pPr>
        <w:pStyle w:val="Liststycke"/>
        <w:numPr>
          <w:ilvl w:val="0"/>
          <w:numId w:val="14"/>
        </w:numPr>
        <w:contextualSpacing/>
        <w:rPr>
          <w:rFonts w:ascii="Cambria" w:eastAsia="Calibri" w:hAnsi="Cambria"/>
          <w:i/>
          <w:lang w:val="sv-SE"/>
        </w:rPr>
      </w:pPr>
      <w:r>
        <w:rPr>
          <w:rFonts w:ascii="Cambria" w:eastAsia="Calibri" w:hAnsi="Cambria"/>
          <w:i/>
          <w:lang w:val="sv-SE"/>
        </w:rPr>
        <w:t xml:space="preserve">Förra årsmötets uppdrag till </w:t>
      </w:r>
      <w:r w:rsidR="00E8299B">
        <w:rPr>
          <w:rFonts w:ascii="Cambria" w:eastAsia="Calibri" w:hAnsi="Cambria"/>
          <w:i/>
          <w:lang w:val="sv-SE"/>
        </w:rPr>
        <w:t>centralstyrelsen</w:t>
      </w:r>
      <w:r>
        <w:rPr>
          <w:rFonts w:ascii="Cambria" w:eastAsia="Calibri" w:hAnsi="Cambria"/>
          <w:i/>
          <w:lang w:val="sv-SE"/>
        </w:rPr>
        <w:t xml:space="preserve"> att finna former för utökat samarbete mellan lokalklubbar och huvudklubb</w:t>
      </w:r>
      <w:r w:rsidR="00C77EF7" w:rsidRPr="0081741F">
        <w:rPr>
          <w:rFonts w:ascii="Cambria" w:eastAsia="Calibri" w:hAnsi="Cambria"/>
          <w:i/>
          <w:lang w:val="sv-SE"/>
        </w:rPr>
        <w:t xml:space="preserve">. </w:t>
      </w:r>
    </w:p>
    <w:p w:rsidR="00EB7280" w:rsidRPr="00C77EF7" w:rsidRDefault="00246D78" w:rsidP="00C77EF7">
      <w:pPr>
        <w:pStyle w:val="Liststycke"/>
        <w:ind w:left="1665"/>
        <w:contextualSpacing/>
        <w:rPr>
          <w:rFonts w:ascii="Cambria" w:eastAsia="Calibri" w:hAnsi="Cambria"/>
          <w:lang w:val="sv-SE"/>
        </w:rPr>
      </w:pPr>
      <w:r w:rsidRPr="00C77EF7">
        <w:rPr>
          <w:rFonts w:ascii="Cambria" w:eastAsia="Calibri" w:hAnsi="Cambria"/>
          <w:u w:val="single"/>
          <w:lang w:val="sv-SE"/>
        </w:rPr>
        <w:t>Bakgrund</w:t>
      </w:r>
      <w:r>
        <w:rPr>
          <w:rFonts w:ascii="Cambria" w:eastAsia="Calibri" w:hAnsi="Cambria"/>
          <w:lang w:val="sv-SE"/>
        </w:rPr>
        <w:t xml:space="preserve">: Centralstyrelsen tog fram ett förslag redan i november -16, och beslutade då, att förslaget skulle föredras vid den första ordförandeträffen under </w:t>
      </w:r>
      <w:proofErr w:type="gramStart"/>
      <w:r>
        <w:rPr>
          <w:rFonts w:ascii="Cambria" w:eastAsia="Calibri" w:hAnsi="Cambria"/>
          <w:lang w:val="sv-SE"/>
        </w:rPr>
        <w:t>2017,  för</w:t>
      </w:r>
      <w:proofErr w:type="gramEnd"/>
      <w:r>
        <w:rPr>
          <w:rFonts w:ascii="Cambria" w:eastAsia="Calibri" w:hAnsi="Cambria"/>
          <w:lang w:val="sv-SE"/>
        </w:rPr>
        <w:t xml:space="preserve"> att </w:t>
      </w:r>
      <w:r w:rsidR="00E8299B">
        <w:rPr>
          <w:rFonts w:ascii="Cambria" w:eastAsia="Calibri" w:hAnsi="Cambria"/>
          <w:lang w:val="sv-SE"/>
        </w:rPr>
        <w:t xml:space="preserve">då </w:t>
      </w:r>
      <w:r>
        <w:rPr>
          <w:rFonts w:ascii="Cambria" w:eastAsia="Calibri" w:hAnsi="Cambria"/>
          <w:lang w:val="sv-SE"/>
        </w:rPr>
        <w:t xml:space="preserve">ge möjligheter till synpunkter på förslaget. </w:t>
      </w:r>
      <w:r w:rsidR="00CA051F">
        <w:rPr>
          <w:rFonts w:ascii="Cambria" w:eastAsia="Calibri" w:hAnsi="Cambria"/>
          <w:lang w:val="sv-SE"/>
        </w:rPr>
        <w:t>Av tidsskäl har or</w:t>
      </w:r>
      <w:r w:rsidR="00405172">
        <w:rPr>
          <w:rFonts w:ascii="Cambria" w:eastAsia="Calibri" w:hAnsi="Cambria"/>
          <w:lang w:val="sv-SE"/>
        </w:rPr>
        <w:t>d</w:t>
      </w:r>
      <w:r w:rsidR="00CA051F">
        <w:rPr>
          <w:rFonts w:ascii="Cambria" w:eastAsia="Calibri" w:hAnsi="Cambria"/>
          <w:lang w:val="sv-SE"/>
        </w:rPr>
        <w:t>förandeträff ännu inte kunnat genomföras</w:t>
      </w:r>
      <w:r w:rsidR="00C77EF7">
        <w:rPr>
          <w:rFonts w:ascii="Cambria" w:eastAsia="Calibri" w:hAnsi="Cambria"/>
          <w:lang w:val="sv-SE"/>
        </w:rPr>
        <w:t>.</w:t>
      </w:r>
      <w:r w:rsidR="00C77EF7">
        <w:rPr>
          <w:rFonts w:ascii="Cambria" w:eastAsia="Calibri" w:hAnsi="Cambria"/>
          <w:lang w:val="sv-SE"/>
        </w:rPr>
        <w:br/>
      </w:r>
      <w:r w:rsidR="00C77EF7" w:rsidRPr="00C77EF7">
        <w:rPr>
          <w:rFonts w:ascii="Cambria" w:eastAsia="Calibri" w:hAnsi="Cambria"/>
          <w:u w:val="single"/>
          <w:lang w:val="sv-SE"/>
        </w:rPr>
        <w:t>Beslut</w:t>
      </w:r>
      <w:r w:rsidR="00CA051F">
        <w:rPr>
          <w:rFonts w:ascii="Cambria" w:eastAsia="Calibri" w:hAnsi="Cambria"/>
          <w:lang w:val="sv-SE"/>
        </w:rPr>
        <w:t>: Centralstyrelsen beslutar att till årsmötet ändå framföra beslutet från november</w:t>
      </w:r>
      <w:r w:rsidR="00405172">
        <w:rPr>
          <w:rFonts w:ascii="Cambria" w:eastAsia="Calibri" w:hAnsi="Cambria"/>
          <w:lang w:val="sv-SE"/>
        </w:rPr>
        <w:t xml:space="preserve"> (se § 68 b i CS-protokollet från 2016-11-20).</w:t>
      </w:r>
    </w:p>
    <w:p w:rsidR="006C3F1D" w:rsidRDefault="006C3F1D" w:rsidP="002211AA">
      <w:pPr>
        <w:ind w:left="1304" w:hanging="1304"/>
        <w:contextualSpacing/>
        <w:rPr>
          <w:rFonts w:ascii="Cambria" w:eastAsia="Calibri" w:hAnsi="Cambria"/>
          <w:b/>
          <w:lang w:val="sv-SE"/>
        </w:rPr>
      </w:pPr>
    </w:p>
    <w:p w:rsidR="006C3F1D" w:rsidRPr="0081741F" w:rsidRDefault="00405172" w:rsidP="00C77EF7">
      <w:pPr>
        <w:pStyle w:val="Liststycke"/>
        <w:numPr>
          <w:ilvl w:val="0"/>
          <w:numId w:val="14"/>
        </w:numPr>
        <w:contextualSpacing/>
        <w:rPr>
          <w:rFonts w:ascii="Cambria" w:eastAsia="Calibri" w:hAnsi="Cambria"/>
          <w:i/>
          <w:lang w:val="sv-SE"/>
        </w:rPr>
      </w:pPr>
      <w:r>
        <w:rPr>
          <w:rFonts w:ascii="Cambria" w:eastAsia="Calibri" w:hAnsi="Cambria"/>
          <w:i/>
          <w:lang w:val="sv-SE"/>
        </w:rPr>
        <w:t>Inkommande motion till årsmötet</w:t>
      </w:r>
      <w:r w:rsidR="003C264B" w:rsidRPr="0081741F">
        <w:rPr>
          <w:rFonts w:ascii="Cambria" w:eastAsia="Calibri" w:hAnsi="Cambria"/>
          <w:i/>
          <w:lang w:val="sv-SE"/>
        </w:rPr>
        <w:t>.</w:t>
      </w:r>
    </w:p>
    <w:p w:rsidR="00D870A0" w:rsidRDefault="006C3F1D" w:rsidP="00A1118C">
      <w:pPr>
        <w:pStyle w:val="Liststycke"/>
        <w:ind w:left="1665"/>
        <w:contextualSpacing/>
        <w:rPr>
          <w:rFonts w:ascii="Cambria" w:eastAsia="Calibri" w:hAnsi="Cambria"/>
          <w:lang w:val="sv-SE"/>
        </w:rPr>
      </w:pPr>
      <w:r w:rsidRPr="00C77EF7">
        <w:rPr>
          <w:rFonts w:ascii="Cambria" w:eastAsia="Calibri" w:hAnsi="Cambria"/>
          <w:u w:val="single"/>
          <w:lang w:val="sv-SE"/>
        </w:rPr>
        <w:t>Bakgrund</w:t>
      </w:r>
      <w:r w:rsidR="00405172">
        <w:rPr>
          <w:rFonts w:ascii="Cambria" w:eastAsia="Calibri" w:hAnsi="Cambria"/>
          <w:lang w:val="sv-SE"/>
        </w:rPr>
        <w:t>: Lokalklubben Eskilstuna/Torshälla har inkommit med en motion</w:t>
      </w:r>
      <w:r w:rsidR="007E67C7">
        <w:rPr>
          <w:rFonts w:ascii="Cambria" w:eastAsia="Calibri" w:hAnsi="Cambria"/>
          <w:lang w:val="sv-SE"/>
        </w:rPr>
        <w:t xml:space="preserve"> till årsmötet</w:t>
      </w:r>
      <w:r w:rsidR="00405172">
        <w:rPr>
          <w:rFonts w:ascii="Cambria" w:eastAsia="Calibri" w:hAnsi="Cambria"/>
          <w:lang w:val="sv-SE"/>
        </w:rPr>
        <w:t xml:space="preserve"> rörande tävlingslydnadsverksamheten i SHK. </w:t>
      </w:r>
      <w:r w:rsidR="00246D78">
        <w:rPr>
          <w:rFonts w:ascii="Cambria" w:eastAsia="Calibri" w:hAnsi="Cambria"/>
          <w:lang w:val="sv-SE"/>
        </w:rPr>
        <w:t xml:space="preserve">Förslaget innebär att även lokalklubbar - inte bara centrala tävlingskommittén ska ha rätt att arrangera lydnadstävlingar, d.v.s. i linje med utställningsverksamhetens organisation. </w:t>
      </w:r>
      <w:r w:rsidR="007E67C7">
        <w:rPr>
          <w:rFonts w:ascii="Cambria" w:eastAsia="Calibri" w:hAnsi="Cambria"/>
          <w:lang w:val="sv-SE"/>
        </w:rPr>
        <w:t xml:space="preserve">Vidare föreslår motionen att nuvarande s.k. kursfinaler avvecklas och att satsningar </w:t>
      </w:r>
      <w:r w:rsidR="00D870A0">
        <w:rPr>
          <w:rFonts w:ascii="Cambria" w:eastAsia="Calibri" w:hAnsi="Cambria"/>
          <w:lang w:val="sv-SE"/>
        </w:rPr>
        <w:t>i stället görs för att få fler tävlande till det årliga riksmästerskapet.</w:t>
      </w:r>
    </w:p>
    <w:p w:rsidR="00D870A0" w:rsidRPr="00C77EF7" w:rsidRDefault="003C264B" w:rsidP="00A1118C">
      <w:pPr>
        <w:pStyle w:val="Liststycke"/>
        <w:ind w:left="1665"/>
        <w:contextualSpacing/>
        <w:rPr>
          <w:rFonts w:ascii="Cambria" w:eastAsia="Calibri" w:hAnsi="Cambria"/>
          <w:lang w:val="sv-SE"/>
        </w:rPr>
      </w:pPr>
      <w:r w:rsidRPr="006C3F1D">
        <w:rPr>
          <w:rFonts w:ascii="Cambria" w:eastAsia="Calibri" w:hAnsi="Cambria"/>
          <w:u w:val="single"/>
          <w:lang w:val="sv-SE"/>
        </w:rPr>
        <w:t>Beslut</w:t>
      </w:r>
      <w:r w:rsidRPr="006C3F1D">
        <w:rPr>
          <w:rFonts w:ascii="Cambria" w:eastAsia="Calibri" w:hAnsi="Cambria"/>
          <w:b/>
          <w:lang w:val="sv-SE"/>
        </w:rPr>
        <w:t>:</w:t>
      </w:r>
      <w:r w:rsidR="006C3F1D">
        <w:rPr>
          <w:rFonts w:ascii="Cambria" w:eastAsia="Calibri" w:hAnsi="Cambria"/>
          <w:b/>
          <w:lang w:val="sv-SE"/>
        </w:rPr>
        <w:t xml:space="preserve"> </w:t>
      </w:r>
      <w:r w:rsidR="006C3F1D">
        <w:rPr>
          <w:rFonts w:ascii="Cambria" w:eastAsia="Calibri" w:hAnsi="Cambria"/>
          <w:lang w:val="sv-SE"/>
        </w:rPr>
        <w:t>Centralstyr</w:t>
      </w:r>
      <w:r w:rsidR="00D870A0">
        <w:rPr>
          <w:rFonts w:ascii="Cambria" w:eastAsia="Calibri" w:hAnsi="Cambria"/>
          <w:lang w:val="sv-SE"/>
        </w:rPr>
        <w:t>elsen ser positivt på motionens innehåll</w:t>
      </w:r>
      <w:r w:rsidR="003E1B16">
        <w:rPr>
          <w:rFonts w:ascii="Cambria" w:eastAsia="Calibri" w:hAnsi="Cambria"/>
          <w:lang w:val="sv-SE"/>
        </w:rPr>
        <w:t xml:space="preserve">, men anser att </w:t>
      </w:r>
      <w:r w:rsidR="00BA25EC">
        <w:rPr>
          <w:rFonts w:ascii="Cambria" w:eastAsia="Calibri" w:hAnsi="Cambria"/>
          <w:lang w:val="sv-SE"/>
        </w:rPr>
        <w:t>ändringsförslagen</w:t>
      </w:r>
      <w:r w:rsidR="00D870A0">
        <w:rPr>
          <w:rFonts w:ascii="Cambria" w:eastAsia="Calibri" w:hAnsi="Cambria"/>
          <w:lang w:val="sv-SE"/>
        </w:rPr>
        <w:t xml:space="preserve"> - i linje med organisationshandbokens centrala styrande dokument</w:t>
      </w:r>
      <w:r w:rsidR="00BA25EC">
        <w:rPr>
          <w:rFonts w:ascii="Cambria" w:eastAsia="Calibri" w:hAnsi="Cambria"/>
          <w:lang w:val="sv-SE"/>
        </w:rPr>
        <w:t xml:space="preserve"> - </w:t>
      </w:r>
      <w:r w:rsidR="00BA25EC">
        <w:rPr>
          <w:lang w:val="sv-SE" w:eastAsia="sv-SE"/>
        </w:rPr>
        <w:t xml:space="preserve">ska </w:t>
      </w:r>
      <w:r w:rsidR="00D870A0" w:rsidRPr="001B44C0">
        <w:rPr>
          <w:lang w:val="sv-SE" w:eastAsia="sv-SE"/>
        </w:rPr>
        <w:t>förbered</w:t>
      </w:r>
      <w:r w:rsidR="00BA25EC">
        <w:rPr>
          <w:lang w:val="sv-SE" w:eastAsia="sv-SE"/>
        </w:rPr>
        <w:t>a</w:t>
      </w:r>
      <w:r w:rsidR="00D870A0" w:rsidRPr="001B44C0">
        <w:rPr>
          <w:lang w:val="sv-SE" w:eastAsia="sv-SE"/>
        </w:rPr>
        <w:t>s av aktuell kommitté</w:t>
      </w:r>
      <w:r w:rsidR="00BA25EC">
        <w:rPr>
          <w:lang w:val="sv-SE" w:eastAsia="sv-SE"/>
        </w:rPr>
        <w:t xml:space="preserve"> (CTK)</w:t>
      </w:r>
      <w:r w:rsidR="00D870A0" w:rsidRPr="001B44C0">
        <w:rPr>
          <w:lang w:val="sv-SE" w:eastAsia="sv-SE"/>
        </w:rPr>
        <w:t xml:space="preserve">, och </w:t>
      </w:r>
      <w:r w:rsidR="00BA25EC">
        <w:rPr>
          <w:lang w:val="sv-SE" w:eastAsia="sv-SE"/>
        </w:rPr>
        <w:t xml:space="preserve">att ändringsförslagen </w:t>
      </w:r>
      <w:r w:rsidR="00D870A0" w:rsidRPr="001B44C0">
        <w:rPr>
          <w:lang w:val="sv-SE" w:eastAsia="sv-SE"/>
        </w:rPr>
        <w:t>med remissammanfattning inklusive eventuella kommentarer läggs fram</w:t>
      </w:r>
      <w:r w:rsidR="00D870A0" w:rsidRPr="001B44C0">
        <w:rPr>
          <w:lang w:val="sv-SE"/>
        </w:rPr>
        <w:t xml:space="preserve"> till centralstyrelsen för </w:t>
      </w:r>
      <w:r w:rsidR="00D870A0" w:rsidRPr="001B44C0">
        <w:rPr>
          <w:lang w:val="sv-SE" w:eastAsia="sv-SE"/>
        </w:rPr>
        <w:t>beslut</w:t>
      </w:r>
      <w:r w:rsidR="00BA25EC">
        <w:rPr>
          <w:lang w:val="sv-SE" w:eastAsia="sv-SE"/>
        </w:rPr>
        <w:t>.</w:t>
      </w:r>
    </w:p>
    <w:p w:rsidR="00A1118C" w:rsidRPr="00781343" w:rsidRDefault="00A1118C" w:rsidP="00A1118C">
      <w:pPr>
        <w:ind w:left="1304" w:hanging="1304"/>
        <w:contextualSpacing/>
        <w:rPr>
          <w:rFonts w:ascii="Cambria" w:eastAsia="Calibri" w:hAnsi="Cambria"/>
          <w:lang w:val="sv-SE"/>
        </w:rPr>
      </w:pPr>
    </w:p>
    <w:p w:rsidR="00781343" w:rsidRDefault="000268E4" w:rsidP="00781343">
      <w:pPr>
        <w:pStyle w:val="Liststycke"/>
        <w:numPr>
          <w:ilvl w:val="0"/>
          <w:numId w:val="14"/>
        </w:numPr>
        <w:contextualSpacing/>
        <w:rPr>
          <w:rFonts w:ascii="Cambria" w:eastAsia="Calibri" w:hAnsi="Cambria"/>
          <w:b/>
          <w:lang w:val="sv-SE"/>
        </w:rPr>
      </w:pPr>
      <w:r>
        <w:rPr>
          <w:rFonts w:ascii="Cambria" w:eastAsia="Calibri" w:hAnsi="Cambria"/>
          <w:i/>
          <w:lang w:val="sv-SE"/>
        </w:rPr>
        <w:t>F</w:t>
      </w:r>
      <w:r w:rsidR="00F47743">
        <w:rPr>
          <w:rFonts w:ascii="Cambria" w:eastAsia="Calibri" w:hAnsi="Cambria"/>
          <w:i/>
          <w:lang w:val="sv-SE"/>
        </w:rPr>
        <w:t>örslag från utställningskommittén om kompletteringar/ändringar i bedömning på utställning</w:t>
      </w:r>
      <w:r w:rsidR="00F0496A">
        <w:rPr>
          <w:rFonts w:ascii="Cambria" w:eastAsia="Calibri" w:hAnsi="Cambria"/>
          <w:i/>
          <w:lang w:val="sv-SE"/>
        </w:rPr>
        <w:t xml:space="preserve"> (se bilaga)</w:t>
      </w:r>
      <w:r w:rsidR="00624AFA">
        <w:rPr>
          <w:rFonts w:ascii="Cambria" w:eastAsia="Calibri" w:hAnsi="Cambria"/>
          <w:i/>
          <w:lang w:val="sv-SE"/>
        </w:rPr>
        <w:br/>
      </w:r>
      <w:r w:rsidR="00624AFA" w:rsidRPr="00624AFA">
        <w:rPr>
          <w:rFonts w:ascii="Cambria" w:eastAsia="Calibri" w:hAnsi="Cambria"/>
          <w:u w:val="single"/>
          <w:lang w:val="sv-SE"/>
        </w:rPr>
        <w:t>Bakgrund</w:t>
      </w:r>
      <w:r w:rsidR="00624AFA">
        <w:rPr>
          <w:rFonts w:ascii="Cambria" w:eastAsia="Calibri" w:hAnsi="Cambria"/>
          <w:lang w:val="sv-SE"/>
        </w:rPr>
        <w:t xml:space="preserve">: Utställningskommittén </w:t>
      </w:r>
      <w:r w:rsidR="006B13C7">
        <w:rPr>
          <w:rFonts w:ascii="Cambria" w:eastAsia="Calibri" w:hAnsi="Cambria"/>
          <w:lang w:val="sv-SE"/>
        </w:rPr>
        <w:t>förslag godkändes av centralstyrelsens arbetsutskott (AU) för en tid sedan, eftersom bedömningen var att ärendet behövde behandlas så snabbt som möjligt.</w:t>
      </w:r>
      <w:r w:rsidR="006B13C7">
        <w:rPr>
          <w:rFonts w:ascii="Cambria" w:eastAsia="Calibri" w:hAnsi="Cambria"/>
          <w:i/>
          <w:lang w:val="sv-SE"/>
        </w:rPr>
        <w:t xml:space="preserve"> </w:t>
      </w:r>
      <w:r>
        <w:rPr>
          <w:rFonts w:ascii="Cambria" w:eastAsia="Calibri" w:hAnsi="Cambria"/>
          <w:i/>
          <w:lang w:val="sv-SE"/>
        </w:rPr>
        <w:br/>
      </w:r>
      <w:r w:rsidR="00781343" w:rsidRPr="00781343">
        <w:rPr>
          <w:rFonts w:ascii="Cambria" w:eastAsia="Calibri" w:hAnsi="Cambria"/>
          <w:u w:val="single"/>
          <w:lang w:val="sv-SE"/>
        </w:rPr>
        <w:t>Beslut</w:t>
      </w:r>
      <w:r w:rsidR="00781343" w:rsidRPr="00781343">
        <w:rPr>
          <w:rFonts w:ascii="Cambria" w:eastAsia="Calibri" w:hAnsi="Cambria"/>
          <w:lang w:val="sv-SE"/>
        </w:rPr>
        <w:t xml:space="preserve">: Centralstyrelsen beslutar </w:t>
      </w:r>
      <w:r>
        <w:rPr>
          <w:rFonts w:ascii="Cambria" w:eastAsia="Calibri" w:hAnsi="Cambria"/>
          <w:lang w:val="sv-SE"/>
        </w:rPr>
        <w:t>att</w:t>
      </w:r>
      <w:r w:rsidR="00F47743">
        <w:rPr>
          <w:rFonts w:ascii="Cambria" w:eastAsia="Calibri" w:hAnsi="Cambria"/>
          <w:lang w:val="sv-SE"/>
        </w:rPr>
        <w:t xml:space="preserve"> godkänna förslaget</w:t>
      </w:r>
      <w:r w:rsidR="00E8299B">
        <w:rPr>
          <w:rFonts w:ascii="Cambria" w:eastAsia="Calibri" w:hAnsi="Cambria"/>
          <w:lang w:val="sv-SE"/>
        </w:rPr>
        <w:t>, att</w:t>
      </w:r>
      <w:r w:rsidR="00F47743">
        <w:rPr>
          <w:rFonts w:ascii="Cambria" w:eastAsia="Calibri" w:hAnsi="Cambria"/>
          <w:lang w:val="sv-SE"/>
        </w:rPr>
        <w:t>:</w:t>
      </w:r>
      <w:r>
        <w:rPr>
          <w:rFonts w:ascii="Cambria" w:eastAsia="Calibri" w:hAnsi="Cambria"/>
          <w:lang w:val="sv-SE"/>
        </w:rPr>
        <w:t xml:space="preserve"> </w:t>
      </w:r>
      <w:r w:rsidR="00F47743">
        <w:rPr>
          <w:rFonts w:ascii="Cambria" w:eastAsia="Calibri" w:hAnsi="Cambria"/>
          <w:lang w:val="sv-SE"/>
        </w:rPr>
        <w:br/>
      </w:r>
      <w:r>
        <w:rPr>
          <w:rFonts w:ascii="Cambria" w:eastAsia="Calibri" w:hAnsi="Cambria"/>
          <w:lang w:val="sv-SE"/>
        </w:rPr>
        <w:t xml:space="preserve">1) </w:t>
      </w:r>
      <w:r w:rsidR="00F47743">
        <w:rPr>
          <w:rFonts w:ascii="Cambria" w:eastAsia="Calibri" w:hAnsi="Cambria"/>
          <w:lang w:val="sv-SE"/>
        </w:rPr>
        <w:t>införa ny kvalitetsbedömning (Excellent, Very good, Good, Sufficient och Disqualified).</w:t>
      </w:r>
      <w:r w:rsidR="00F47743">
        <w:rPr>
          <w:rFonts w:ascii="Cambria" w:eastAsia="Calibri" w:hAnsi="Cambria"/>
          <w:lang w:val="sv-SE"/>
        </w:rPr>
        <w:br/>
        <w:t>2) BIM införs på försök under 2017-2018</w:t>
      </w:r>
      <w:r w:rsidR="00F47743">
        <w:rPr>
          <w:rFonts w:ascii="Cambria" w:eastAsia="Calibri" w:hAnsi="Cambria"/>
          <w:lang w:val="sv-SE"/>
        </w:rPr>
        <w:br/>
        <w:t>3) även seniorer kan erhålla utmärkelsen BIR (bäst i rasen) och BIM (bäst i motsatt kön)</w:t>
      </w:r>
      <w:r w:rsidR="00624AFA">
        <w:rPr>
          <w:rFonts w:ascii="Cambria" w:eastAsia="Calibri" w:hAnsi="Cambria"/>
          <w:lang w:val="sv-SE"/>
        </w:rPr>
        <w:br/>
        <w:t>4) det ska krävas tre certifikat för att erhålla ett juniorchampionat</w:t>
      </w:r>
    </w:p>
    <w:p w:rsidR="00781343" w:rsidRPr="00781343" w:rsidRDefault="00781343" w:rsidP="00781343">
      <w:pPr>
        <w:pStyle w:val="Liststycke"/>
        <w:ind w:left="1665"/>
        <w:contextualSpacing/>
        <w:rPr>
          <w:rFonts w:ascii="Cambria" w:eastAsia="Calibri" w:hAnsi="Cambria"/>
          <w:b/>
          <w:lang w:val="sv-SE"/>
        </w:rPr>
      </w:pPr>
    </w:p>
    <w:p w:rsidR="00E764B7" w:rsidRPr="005B2EE4" w:rsidRDefault="005B2EE4" w:rsidP="00F42D0F">
      <w:pPr>
        <w:pStyle w:val="Liststycke"/>
        <w:numPr>
          <w:ilvl w:val="0"/>
          <w:numId w:val="14"/>
        </w:numPr>
        <w:contextualSpacing/>
        <w:rPr>
          <w:rFonts w:asciiTheme="majorHAnsi" w:eastAsiaTheme="minorHAnsi" w:hAnsiTheme="majorHAnsi" w:cstheme="minorBidi"/>
          <w:lang w:val="sv-SE"/>
        </w:rPr>
      </w:pPr>
      <w:r>
        <w:rPr>
          <w:rFonts w:ascii="Cambria" w:eastAsia="Calibri" w:hAnsi="Cambria"/>
          <w:i/>
          <w:lang w:val="sv-SE"/>
        </w:rPr>
        <w:t>Digital förvaring av centrala dokument</w:t>
      </w:r>
      <w:r w:rsidR="00820428" w:rsidRPr="0081741F">
        <w:rPr>
          <w:rFonts w:ascii="Cambria" w:eastAsia="Calibri" w:hAnsi="Cambria"/>
          <w:i/>
          <w:lang w:val="sv-SE"/>
        </w:rPr>
        <w:br/>
      </w:r>
      <w:r w:rsidR="00820428" w:rsidRPr="00820428">
        <w:rPr>
          <w:rFonts w:ascii="Cambria" w:eastAsia="Calibri" w:hAnsi="Cambria"/>
          <w:u w:val="single"/>
          <w:lang w:val="sv-SE"/>
        </w:rPr>
        <w:t>Bakgrund</w:t>
      </w:r>
      <w:r w:rsidR="00F47743">
        <w:rPr>
          <w:rFonts w:ascii="Cambria" w:eastAsia="Calibri" w:hAnsi="Cambria"/>
          <w:lang w:val="sv-SE"/>
        </w:rPr>
        <w:t>:</w:t>
      </w:r>
      <w:r>
        <w:rPr>
          <w:rFonts w:ascii="Cambria" w:eastAsia="Calibri" w:hAnsi="Cambria"/>
          <w:lang w:val="sv-SE"/>
        </w:rPr>
        <w:t xml:space="preserve"> Arbetsutskottet har beslutat att skapa en ”molntjänst” för att samla centrala dokument i filformat, dokument som går att bearbeta vid behov. Syftet är att säkerställa att viktiga dokument inte går förlorade och att de går att uppdatera. Publicering av de aktuella dokumenten sker även fortsättningsvis i </w:t>
      </w:r>
      <w:r>
        <w:rPr>
          <w:rFonts w:ascii="Cambria" w:eastAsia="Calibri" w:hAnsi="Cambria"/>
          <w:lang w:val="sv-SE"/>
        </w:rPr>
        <w:lastRenderedPageBreak/>
        <w:t xml:space="preserve">icke bearbetningsbart format (t.ex. pdf) </w:t>
      </w:r>
      <w:r w:rsidR="00F42D0F">
        <w:rPr>
          <w:rFonts w:ascii="Cambria" w:eastAsia="Calibri" w:hAnsi="Cambria"/>
          <w:lang w:val="sv-SE"/>
        </w:rPr>
        <w:br/>
      </w:r>
      <w:r w:rsidR="00F42D0F" w:rsidRPr="00F42D0F">
        <w:rPr>
          <w:rFonts w:ascii="Cambria" w:eastAsia="Calibri" w:hAnsi="Cambria"/>
          <w:u w:val="single"/>
          <w:lang w:val="sv-SE"/>
        </w:rPr>
        <w:t>Beslut</w:t>
      </w:r>
      <w:r w:rsidR="00F42D0F" w:rsidRPr="00F42D0F">
        <w:rPr>
          <w:rFonts w:ascii="Cambria" w:eastAsia="Calibri" w:hAnsi="Cambria"/>
          <w:lang w:val="sv-SE"/>
        </w:rPr>
        <w:t>:</w:t>
      </w:r>
      <w:r w:rsidR="00F42D0F">
        <w:rPr>
          <w:rFonts w:ascii="Cambria" w:eastAsia="Calibri" w:hAnsi="Cambria"/>
          <w:lang w:val="sv-SE"/>
        </w:rPr>
        <w:t xml:space="preserve"> </w:t>
      </w:r>
      <w:r>
        <w:rPr>
          <w:rFonts w:ascii="Cambria" w:eastAsia="Calibri" w:hAnsi="Cambria"/>
          <w:lang w:val="sv-SE"/>
        </w:rPr>
        <w:t xml:space="preserve">Centralstyrelsen beslutar att godkänna Arbetsutskottets beslut </w:t>
      </w:r>
    </w:p>
    <w:p w:rsidR="005B2EE4" w:rsidRPr="005B2EE4" w:rsidRDefault="005B2EE4" w:rsidP="005B2EE4">
      <w:pPr>
        <w:pStyle w:val="Liststycke"/>
        <w:rPr>
          <w:rFonts w:asciiTheme="majorHAnsi" w:eastAsiaTheme="minorHAnsi" w:hAnsiTheme="majorHAnsi" w:cstheme="minorBidi"/>
          <w:lang w:val="sv-SE"/>
        </w:rPr>
      </w:pPr>
    </w:p>
    <w:p w:rsidR="005B2EE4" w:rsidRDefault="005B2EE4" w:rsidP="00F42D0F">
      <w:pPr>
        <w:pStyle w:val="Liststycke"/>
        <w:numPr>
          <w:ilvl w:val="0"/>
          <w:numId w:val="14"/>
        </w:numPr>
        <w:contextualSpacing/>
        <w:rPr>
          <w:rFonts w:asciiTheme="majorHAnsi" w:eastAsiaTheme="minorHAnsi" w:hAnsiTheme="majorHAnsi" w:cstheme="minorBidi"/>
          <w:lang w:val="sv-SE"/>
        </w:rPr>
      </w:pPr>
      <w:r w:rsidRPr="004C09C7">
        <w:rPr>
          <w:rFonts w:asciiTheme="majorHAnsi" w:eastAsiaTheme="minorHAnsi" w:hAnsiTheme="majorHAnsi" w:cstheme="minorBidi"/>
          <w:i/>
          <w:lang w:val="sv-SE"/>
        </w:rPr>
        <w:t>Anslutning till internationella organisationen ACW</w:t>
      </w:r>
      <w:r>
        <w:rPr>
          <w:rFonts w:asciiTheme="majorHAnsi" w:eastAsiaTheme="minorHAnsi" w:hAnsiTheme="majorHAnsi" w:cstheme="minorBidi"/>
          <w:lang w:val="sv-SE"/>
        </w:rPr>
        <w:br/>
      </w:r>
      <w:r w:rsidRPr="004C09C7">
        <w:rPr>
          <w:rFonts w:asciiTheme="majorHAnsi" w:eastAsiaTheme="minorHAnsi" w:hAnsiTheme="majorHAnsi" w:cstheme="minorBidi"/>
          <w:u w:val="single"/>
          <w:lang w:val="sv-SE"/>
        </w:rPr>
        <w:t>Bakgrund</w:t>
      </w:r>
      <w:r>
        <w:rPr>
          <w:rFonts w:asciiTheme="majorHAnsi" w:eastAsiaTheme="minorHAnsi" w:hAnsiTheme="majorHAnsi" w:cstheme="minorBidi"/>
          <w:lang w:val="sv-SE"/>
        </w:rPr>
        <w:t xml:space="preserve">: En arbetsgrupp har </w:t>
      </w:r>
      <w:r w:rsidR="004C09C7">
        <w:rPr>
          <w:rFonts w:asciiTheme="majorHAnsi" w:eastAsiaTheme="minorHAnsi" w:hAnsiTheme="majorHAnsi" w:cstheme="minorBidi"/>
          <w:lang w:val="sv-SE"/>
        </w:rPr>
        <w:t>arbetat med frågan om eventuell anslutning till ACW, och rekommenderar nu centralstyrelsen att besluta om att ansöka om medlemskap i ACW. De avgörande argumenten är att</w:t>
      </w:r>
      <w:r w:rsidR="004C09C7">
        <w:rPr>
          <w:rFonts w:asciiTheme="majorHAnsi" w:eastAsiaTheme="minorHAnsi" w:hAnsiTheme="majorHAnsi" w:cstheme="minorBidi"/>
          <w:lang w:val="sv-SE"/>
        </w:rPr>
        <w:br/>
        <w:t>1) SHK behöver en internationell anslutning och samarbetspartner</w:t>
      </w:r>
      <w:r w:rsidR="004C09C7">
        <w:rPr>
          <w:rFonts w:asciiTheme="majorHAnsi" w:eastAsiaTheme="minorHAnsi" w:hAnsiTheme="majorHAnsi" w:cstheme="minorBidi"/>
          <w:lang w:val="sv-SE"/>
        </w:rPr>
        <w:br/>
        <w:t xml:space="preserve">2) ACW bedöms vara en klart intressant, särskilt för utställnings- och avelsverksamheten. </w:t>
      </w:r>
      <w:r w:rsidR="004C09C7">
        <w:rPr>
          <w:rFonts w:asciiTheme="majorHAnsi" w:eastAsiaTheme="minorHAnsi" w:hAnsiTheme="majorHAnsi" w:cstheme="minorBidi"/>
          <w:lang w:val="sv-SE"/>
        </w:rPr>
        <w:br/>
      </w:r>
      <w:r w:rsidR="004C09C7">
        <w:rPr>
          <w:rFonts w:asciiTheme="majorHAnsi" w:eastAsiaTheme="minorHAnsi" w:hAnsiTheme="majorHAnsi" w:cstheme="minorBidi"/>
          <w:u w:val="single"/>
          <w:lang w:val="sv-SE"/>
        </w:rPr>
        <w:t>Beslut</w:t>
      </w:r>
      <w:r w:rsidR="004C09C7">
        <w:rPr>
          <w:rFonts w:asciiTheme="majorHAnsi" w:eastAsiaTheme="minorHAnsi" w:hAnsiTheme="majorHAnsi" w:cstheme="minorBidi"/>
          <w:lang w:val="sv-SE"/>
        </w:rPr>
        <w:t>: Centralstyrelsen beslutar att snarast ansöka om medlemskap i ACW</w:t>
      </w:r>
      <w:r w:rsidR="006B13C7">
        <w:rPr>
          <w:rFonts w:asciiTheme="majorHAnsi" w:eastAsiaTheme="minorHAnsi" w:hAnsiTheme="majorHAnsi" w:cstheme="minorBidi"/>
          <w:lang w:val="sv-SE"/>
        </w:rPr>
        <w:t xml:space="preserve"> och att avelskommitténs ordförande utses som SHK-ansvarig i det fortsatta arbetet med den internationella anslutningen</w:t>
      </w:r>
    </w:p>
    <w:p w:rsidR="004C09C7" w:rsidRPr="004C09C7" w:rsidRDefault="004C09C7" w:rsidP="004C09C7">
      <w:pPr>
        <w:pStyle w:val="Liststycke"/>
        <w:rPr>
          <w:rFonts w:asciiTheme="majorHAnsi" w:eastAsiaTheme="minorHAnsi" w:hAnsiTheme="majorHAnsi" w:cstheme="minorBidi"/>
          <w:lang w:val="sv-SE"/>
        </w:rPr>
      </w:pPr>
    </w:p>
    <w:p w:rsidR="0023050E" w:rsidRDefault="004C09C7" w:rsidP="0023050E">
      <w:pPr>
        <w:pStyle w:val="Liststycke"/>
        <w:numPr>
          <w:ilvl w:val="0"/>
          <w:numId w:val="14"/>
        </w:numPr>
        <w:contextualSpacing/>
        <w:rPr>
          <w:rFonts w:asciiTheme="majorHAnsi" w:eastAsiaTheme="minorHAnsi" w:hAnsiTheme="majorHAnsi" w:cstheme="minorBidi"/>
          <w:lang w:val="sv-SE"/>
        </w:rPr>
      </w:pPr>
      <w:r w:rsidRPr="0023050E">
        <w:rPr>
          <w:rFonts w:asciiTheme="majorHAnsi" w:eastAsiaTheme="minorHAnsi" w:hAnsiTheme="majorHAnsi" w:cstheme="minorBidi"/>
          <w:i/>
          <w:lang w:val="sv-SE"/>
        </w:rPr>
        <w:t>Regler för vaccination i samband med prov/tävling i SHK</w:t>
      </w:r>
      <w:r w:rsidR="00F0496A">
        <w:rPr>
          <w:rFonts w:asciiTheme="majorHAnsi" w:eastAsiaTheme="minorHAnsi" w:hAnsiTheme="majorHAnsi" w:cstheme="minorBidi"/>
          <w:i/>
          <w:lang w:val="sv-SE"/>
        </w:rPr>
        <w:t xml:space="preserve"> (se bilaga)</w:t>
      </w:r>
      <w:r>
        <w:rPr>
          <w:rFonts w:asciiTheme="majorHAnsi" w:eastAsiaTheme="minorHAnsi" w:hAnsiTheme="majorHAnsi" w:cstheme="minorBidi"/>
          <w:lang w:val="sv-SE"/>
        </w:rPr>
        <w:br/>
      </w:r>
      <w:r w:rsidR="0023050E" w:rsidRPr="0023050E">
        <w:rPr>
          <w:rFonts w:asciiTheme="majorHAnsi" w:eastAsiaTheme="minorHAnsi" w:hAnsiTheme="majorHAnsi" w:cstheme="minorBidi"/>
          <w:u w:val="single"/>
          <w:lang w:val="sv-SE"/>
        </w:rPr>
        <w:t>Bakgrund</w:t>
      </w:r>
      <w:r w:rsidR="0023050E">
        <w:rPr>
          <w:rFonts w:asciiTheme="majorHAnsi" w:eastAsiaTheme="minorHAnsi" w:hAnsiTheme="majorHAnsi" w:cstheme="minorBidi"/>
          <w:lang w:val="sv-SE"/>
        </w:rPr>
        <w:t xml:space="preserve">: Klubben saknar riktlinjer för vaccinering av hund som deltar i SHK-verksamheter. </w:t>
      </w:r>
      <w:r w:rsidR="0023050E">
        <w:rPr>
          <w:rFonts w:asciiTheme="majorHAnsi" w:eastAsiaTheme="minorHAnsi" w:hAnsiTheme="majorHAnsi" w:cstheme="minorBidi"/>
          <w:lang w:val="sv-SE"/>
        </w:rPr>
        <w:br/>
      </w:r>
      <w:r w:rsidR="0023050E">
        <w:rPr>
          <w:rFonts w:asciiTheme="majorHAnsi" w:eastAsiaTheme="minorHAnsi" w:hAnsiTheme="majorHAnsi" w:cstheme="minorBidi"/>
          <w:u w:val="single"/>
          <w:lang w:val="sv-SE"/>
        </w:rPr>
        <w:t>Beslut</w:t>
      </w:r>
      <w:r w:rsidR="0023050E">
        <w:rPr>
          <w:rFonts w:asciiTheme="majorHAnsi" w:eastAsiaTheme="minorHAnsi" w:hAnsiTheme="majorHAnsi" w:cstheme="minorBidi"/>
          <w:lang w:val="sv-SE"/>
        </w:rPr>
        <w:t>: Centralstyrelsen beslutar att godkänna det framförda förslaget, som snarast publiceras (se bilaga).</w:t>
      </w:r>
    </w:p>
    <w:p w:rsidR="0023050E" w:rsidRPr="0023050E" w:rsidRDefault="0023050E" w:rsidP="0023050E">
      <w:pPr>
        <w:pStyle w:val="Liststycke"/>
        <w:rPr>
          <w:rFonts w:asciiTheme="majorHAnsi" w:eastAsiaTheme="minorHAnsi" w:hAnsiTheme="majorHAnsi" w:cstheme="minorBidi"/>
          <w:lang w:val="sv-SE"/>
        </w:rPr>
      </w:pPr>
    </w:p>
    <w:p w:rsidR="001531CD" w:rsidRDefault="0023050E" w:rsidP="0023050E">
      <w:pPr>
        <w:pStyle w:val="Liststycke"/>
        <w:numPr>
          <w:ilvl w:val="0"/>
          <w:numId w:val="14"/>
        </w:numPr>
        <w:contextualSpacing/>
        <w:rPr>
          <w:rFonts w:asciiTheme="majorHAnsi" w:eastAsiaTheme="minorHAnsi" w:hAnsiTheme="majorHAnsi" w:cstheme="minorBidi"/>
          <w:lang w:val="sv-SE"/>
        </w:rPr>
      </w:pPr>
      <w:r>
        <w:rPr>
          <w:rFonts w:asciiTheme="majorHAnsi" w:eastAsiaTheme="minorHAnsi" w:hAnsiTheme="majorHAnsi" w:cstheme="minorBidi"/>
          <w:i/>
          <w:lang w:val="sv-SE"/>
        </w:rPr>
        <w:t>Riktlinjer gällande anatomiska särdrag och överdrifter, som påverkar hundars vitala funktioner, häls</w:t>
      </w:r>
      <w:r w:rsidR="008C00BD">
        <w:rPr>
          <w:rFonts w:asciiTheme="majorHAnsi" w:eastAsiaTheme="minorHAnsi" w:hAnsiTheme="majorHAnsi" w:cstheme="minorBidi"/>
          <w:i/>
          <w:lang w:val="sv-SE"/>
        </w:rPr>
        <w:t>a</w:t>
      </w:r>
      <w:r w:rsidR="00F0496A">
        <w:rPr>
          <w:rFonts w:asciiTheme="majorHAnsi" w:eastAsiaTheme="minorHAnsi" w:hAnsiTheme="majorHAnsi" w:cstheme="minorBidi"/>
          <w:i/>
          <w:lang w:val="sv-SE"/>
        </w:rPr>
        <w:t xml:space="preserve"> och välbefinnande (se bilaga)</w:t>
      </w:r>
      <w:r>
        <w:rPr>
          <w:rFonts w:asciiTheme="majorHAnsi" w:eastAsiaTheme="minorHAnsi" w:hAnsiTheme="majorHAnsi" w:cstheme="minorBidi"/>
          <w:i/>
          <w:lang w:val="sv-SE"/>
        </w:rPr>
        <w:br/>
      </w:r>
      <w:r w:rsidRPr="008C00BD">
        <w:rPr>
          <w:rFonts w:asciiTheme="majorHAnsi" w:eastAsiaTheme="minorHAnsi" w:hAnsiTheme="majorHAnsi" w:cstheme="minorBidi"/>
          <w:u w:val="single"/>
          <w:lang w:val="sv-SE"/>
        </w:rPr>
        <w:t>Bakgrund</w:t>
      </w:r>
      <w:r w:rsidR="008C00BD">
        <w:rPr>
          <w:rFonts w:asciiTheme="majorHAnsi" w:eastAsiaTheme="minorHAnsi" w:hAnsiTheme="majorHAnsi" w:cstheme="minorBidi"/>
          <w:lang w:val="sv-SE"/>
        </w:rPr>
        <w:t>: Ett av Svensk Hundklubbens viktigaste syften är att aktivt verka för sund hundavel. Under en tid har diskussioner förts i olika delar av organisationen om anatomiska särdrag och överdrifter, som negativt kan påverka hundars hälsa och välbefinnande. Förslag på riktlinjer har nu tagits fram av centralstyrelsen (se bilaga).</w:t>
      </w:r>
      <w:r w:rsidR="008C00BD">
        <w:rPr>
          <w:rFonts w:asciiTheme="majorHAnsi" w:eastAsiaTheme="minorHAnsi" w:hAnsiTheme="majorHAnsi" w:cstheme="minorBidi"/>
          <w:lang w:val="sv-SE"/>
        </w:rPr>
        <w:br/>
      </w:r>
      <w:r w:rsidR="008C00BD">
        <w:rPr>
          <w:rFonts w:asciiTheme="majorHAnsi" w:eastAsiaTheme="minorHAnsi" w:hAnsiTheme="majorHAnsi" w:cstheme="minorBidi"/>
          <w:u w:val="single"/>
          <w:lang w:val="sv-SE"/>
        </w:rPr>
        <w:t>Beslut</w:t>
      </w:r>
      <w:r w:rsidR="008C00BD">
        <w:rPr>
          <w:rFonts w:asciiTheme="majorHAnsi" w:eastAsiaTheme="minorHAnsi" w:hAnsiTheme="majorHAnsi" w:cstheme="minorBidi"/>
          <w:lang w:val="sv-SE"/>
        </w:rPr>
        <w:t xml:space="preserve">: </w:t>
      </w:r>
      <w:r w:rsidR="001531CD">
        <w:rPr>
          <w:rFonts w:asciiTheme="majorHAnsi" w:eastAsiaTheme="minorHAnsi" w:hAnsiTheme="majorHAnsi" w:cstheme="minorBidi"/>
          <w:lang w:val="sv-SE"/>
        </w:rPr>
        <w:t>Centra</w:t>
      </w:r>
      <w:r w:rsidR="008C00BD">
        <w:rPr>
          <w:rFonts w:asciiTheme="majorHAnsi" w:eastAsiaTheme="minorHAnsi" w:hAnsiTheme="majorHAnsi" w:cstheme="minorBidi"/>
          <w:lang w:val="sv-SE"/>
        </w:rPr>
        <w:t>lstyrelsen beslutar att godkänna förslaget på ”Riktlinjer för e</w:t>
      </w:r>
      <w:r w:rsidR="001531CD">
        <w:rPr>
          <w:rFonts w:asciiTheme="majorHAnsi" w:eastAsiaTheme="minorHAnsi" w:hAnsiTheme="majorHAnsi" w:cstheme="minorBidi"/>
          <w:lang w:val="sv-SE"/>
        </w:rPr>
        <w:t>x</w:t>
      </w:r>
      <w:r w:rsidR="008C00BD">
        <w:rPr>
          <w:rFonts w:asciiTheme="majorHAnsi" w:eastAsiaTheme="minorHAnsi" w:hAnsiTheme="majorHAnsi" w:cstheme="minorBidi"/>
          <w:lang w:val="sv-SE"/>
        </w:rPr>
        <w:t>teriördomare</w:t>
      </w:r>
      <w:r w:rsidR="001531CD">
        <w:rPr>
          <w:rFonts w:asciiTheme="majorHAnsi" w:eastAsiaTheme="minorHAnsi" w:hAnsiTheme="majorHAnsi" w:cstheme="minorBidi"/>
          <w:lang w:val="sv-SE"/>
        </w:rPr>
        <w:t xml:space="preserve"> vid utställning i Svenska Hundklubben”. Centralstyrelsen delegerar till utställningskommittén att verkställa riktlinjerna i praktiken samt att följa upp, och vid behov ansvara för dokumentationen samt att </w:t>
      </w:r>
      <w:r w:rsidR="00246D78">
        <w:rPr>
          <w:rFonts w:asciiTheme="majorHAnsi" w:eastAsiaTheme="minorHAnsi" w:hAnsiTheme="majorHAnsi" w:cstheme="minorBidi"/>
          <w:lang w:val="sv-SE"/>
        </w:rPr>
        <w:t>informera</w:t>
      </w:r>
      <w:r w:rsidR="001531CD">
        <w:rPr>
          <w:rFonts w:asciiTheme="majorHAnsi" w:eastAsiaTheme="minorHAnsi" w:hAnsiTheme="majorHAnsi" w:cstheme="minorBidi"/>
          <w:lang w:val="sv-SE"/>
        </w:rPr>
        <w:t xml:space="preserve"> avelskommittén vid fall då riktlinjerna tillämpats</w:t>
      </w:r>
    </w:p>
    <w:p w:rsidR="001531CD" w:rsidRPr="001531CD" w:rsidRDefault="001531CD" w:rsidP="001531CD">
      <w:pPr>
        <w:pStyle w:val="Liststycke"/>
        <w:rPr>
          <w:rFonts w:asciiTheme="majorHAnsi" w:eastAsiaTheme="minorHAnsi" w:hAnsiTheme="majorHAnsi" w:cstheme="minorBidi"/>
          <w:lang w:val="sv-SE"/>
        </w:rPr>
      </w:pPr>
    </w:p>
    <w:p w:rsidR="004C09C7" w:rsidRPr="0023050E" w:rsidRDefault="00246D78" w:rsidP="0023050E">
      <w:pPr>
        <w:pStyle w:val="Liststycke"/>
        <w:numPr>
          <w:ilvl w:val="0"/>
          <w:numId w:val="14"/>
        </w:numPr>
        <w:contextualSpacing/>
        <w:rPr>
          <w:rFonts w:asciiTheme="majorHAnsi" w:eastAsiaTheme="minorHAnsi" w:hAnsiTheme="majorHAnsi" w:cstheme="minorBidi"/>
          <w:lang w:val="sv-SE"/>
        </w:rPr>
      </w:pPr>
      <w:r w:rsidRPr="001531CD">
        <w:rPr>
          <w:rFonts w:asciiTheme="majorHAnsi" w:eastAsiaTheme="minorHAnsi" w:hAnsiTheme="majorHAnsi" w:cstheme="minorBidi"/>
          <w:i/>
          <w:lang w:val="sv-SE"/>
        </w:rPr>
        <w:t>Medlemsnummerhantering och hantering av medlemskort</w:t>
      </w:r>
      <w:r>
        <w:rPr>
          <w:rFonts w:asciiTheme="majorHAnsi" w:eastAsiaTheme="minorHAnsi" w:hAnsiTheme="majorHAnsi" w:cstheme="minorBidi"/>
          <w:lang w:val="sv-SE"/>
        </w:rPr>
        <w:br/>
      </w:r>
      <w:r>
        <w:rPr>
          <w:rFonts w:asciiTheme="majorHAnsi" w:eastAsiaTheme="minorHAnsi" w:hAnsiTheme="majorHAnsi" w:cstheme="minorBidi"/>
          <w:u w:val="single"/>
          <w:lang w:val="sv-SE"/>
        </w:rPr>
        <w:t>Bakgrund</w:t>
      </w:r>
      <w:r>
        <w:rPr>
          <w:rFonts w:asciiTheme="majorHAnsi" w:eastAsiaTheme="minorHAnsi" w:hAnsiTheme="majorHAnsi" w:cstheme="minorBidi"/>
          <w:lang w:val="sv-SE"/>
        </w:rPr>
        <w:t>: Kassör och webbmaster har inkommit med skrivelse till centralstyrelsen, med förslag på ny hantering av medlemsnummer och medlemskort (se bilaga).</w:t>
      </w:r>
      <w:r>
        <w:rPr>
          <w:rFonts w:asciiTheme="majorHAnsi" w:eastAsiaTheme="minorHAnsi" w:hAnsiTheme="majorHAnsi" w:cstheme="minorBidi"/>
          <w:lang w:val="sv-SE"/>
        </w:rPr>
        <w:br/>
      </w:r>
      <w:r>
        <w:rPr>
          <w:rFonts w:asciiTheme="majorHAnsi" w:eastAsiaTheme="minorHAnsi" w:hAnsiTheme="majorHAnsi" w:cstheme="minorBidi"/>
          <w:u w:val="single"/>
          <w:lang w:val="sv-SE"/>
        </w:rPr>
        <w:t>Beslut</w:t>
      </w:r>
      <w:r>
        <w:rPr>
          <w:rFonts w:asciiTheme="majorHAnsi" w:eastAsiaTheme="minorHAnsi" w:hAnsiTheme="majorHAnsi" w:cstheme="minorBidi"/>
          <w:lang w:val="sv-SE"/>
        </w:rPr>
        <w:t>: Centralstyrelsen beslutar att godkänna förslaget på ny medlemsnummerhantering samt förslaget att for</w:t>
      </w:r>
      <w:r w:rsidR="00344C9C">
        <w:rPr>
          <w:rFonts w:asciiTheme="majorHAnsi" w:eastAsiaTheme="minorHAnsi" w:hAnsiTheme="majorHAnsi" w:cstheme="minorBidi"/>
          <w:lang w:val="sv-SE"/>
        </w:rPr>
        <w:t xml:space="preserve">tsättningsvis inte skicka </w:t>
      </w:r>
      <w:proofErr w:type="gramStart"/>
      <w:r w:rsidR="00344C9C">
        <w:rPr>
          <w:rFonts w:asciiTheme="majorHAnsi" w:eastAsiaTheme="minorHAnsi" w:hAnsiTheme="majorHAnsi" w:cstheme="minorBidi"/>
          <w:lang w:val="sv-SE"/>
        </w:rPr>
        <w:t xml:space="preserve">ut </w:t>
      </w:r>
      <w:r>
        <w:rPr>
          <w:rFonts w:asciiTheme="majorHAnsi" w:eastAsiaTheme="minorHAnsi" w:hAnsiTheme="majorHAnsi" w:cstheme="minorBidi"/>
          <w:lang w:val="sv-SE"/>
        </w:rPr>
        <w:t xml:space="preserve"> medlemskort</w:t>
      </w:r>
      <w:proofErr w:type="gramEnd"/>
      <w:r>
        <w:rPr>
          <w:rFonts w:asciiTheme="majorHAnsi" w:eastAsiaTheme="minorHAnsi" w:hAnsiTheme="majorHAnsi" w:cstheme="minorBidi"/>
          <w:lang w:val="sv-SE"/>
        </w:rPr>
        <w:t xml:space="preserve">. </w:t>
      </w:r>
      <w:r w:rsidR="002D18B8">
        <w:rPr>
          <w:rFonts w:asciiTheme="majorHAnsi" w:eastAsiaTheme="minorHAnsi" w:hAnsiTheme="majorHAnsi" w:cstheme="minorBidi"/>
          <w:lang w:val="sv-SE"/>
        </w:rPr>
        <w:t>I de fall medlem så önskar, ska dock möjligheten finnas att få ut medlemskort.</w:t>
      </w:r>
      <w:r w:rsidR="001531CD">
        <w:rPr>
          <w:rFonts w:asciiTheme="majorHAnsi" w:eastAsiaTheme="minorHAnsi" w:hAnsiTheme="majorHAnsi" w:cstheme="minorBidi"/>
          <w:lang w:val="sv-SE"/>
        </w:rPr>
        <w:t xml:space="preserve">   </w:t>
      </w:r>
      <w:r w:rsidR="0023050E" w:rsidRPr="0023050E">
        <w:rPr>
          <w:rFonts w:asciiTheme="majorHAnsi" w:eastAsiaTheme="minorHAnsi" w:hAnsiTheme="majorHAnsi" w:cstheme="minorBidi"/>
          <w:lang w:val="sv-SE"/>
        </w:rPr>
        <w:br/>
        <w:t xml:space="preserve"> </w:t>
      </w:r>
    </w:p>
    <w:p w:rsidR="00521171" w:rsidRPr="00C07C8C" w:rsidRDefault="00521171" w:rsidP="009F6C2E">
      <w:pPr>
        <w:ind w:left="1304"/>
        <w:contextualSpacing/>
        <w:rPr>
          <w:rFonts w:ascii="Cambria" w:eastAsia="Calibri" w:hAnsi="Cambria"/>
          <w:lang w:val="sv-SE"/>
        </w:rPr>
      </w:pPr>
    </w:p>
    <w:p w:rsidR="001229D2" w:rsidRPr="003568A2" w:rsidRDefault="0085637B" w:rsidP="001229D2">
      <w:pPr>
        <w:ind w:left="1304" w:hanging="1304"/>
        <w:contextualSpacing/>
        <w:rPr>
          <w:rFonts w:ascii="Cambria" w:eastAsia="Calibri" w:hAnsi="Cambria"/>
          <w:b/>
          <w:lang w:val="sv-SE"/>
        </w:rPr>
      </w:pPr>
      <w:r w:rsidRPr="00C07C8C">
        <w:rPr>
          <w:rFonts w:ascii="Cambria" w:eastAsia="Calibri" w:hAnsi="Cambria"/>
          <w:b/>
          <w:lang w:val="sv-SE"/>
        </w:rPr>
        <w:t xml:space="preserve">§ </w:t>
      </w:r>
      <w:r w:rsidR="00E96598">
        <w:rPr>
          <w:rFonts w:ascii="Cambria" w:eastAsia="Calibri" w:hAnsi="Cambria"/>
          <w:b/>
          <w:lang w:val="sv-SE"/>
        </w:rPr>
        <w:t>107</w:t>
      </w:r>
      <w:r w:rsidR="002211AA" w:rsidRPr="00C07C8C">
        <w:rPr>
          <w:rFonts w:ascii="Cambria" w:eastAsia="Calibri" w:hAnsi="Cambria"/>
          <w:lang w:val="sv-SE"/>
        </w:rPr>
        <w:tab/>
      </w:r>
      <w:r w:rsidR="00C2045A" w:rsidRPr="00F42D0F">
        <w:rPr>
          <w:rFonts w:ascii="Cambria" w:eastAsia="Calibri" w:hAnsi="Cambria"/>
          <w:b/>
          <w:lang w:val="sv-SE"/>
        </w:rPr>
        <w:t>Rapporter</w:t>
      </w:r>
      <w:r w:rsidR="001229D2" w:rsidRPr="006C3F1D">
        <w:rPr>
          <w:rFonts w:ascii="Cambria" w:eastAsia="Calibri" w:hAnsi="Cambria"/>
          <w:b/>
          <w:lang w:val="sv-SE"/>
        </w:rPr>
        <w:t xml:space="preserve"> </w:t>
      </w:r>
    </w:p>
    <w:p w:rsidR="001229D2" w:rsidRPr="001229D2" w:rsidRDefault="00246D78" w:rsidP="001229D2">
      <w:pPr>
        <w:pStyle w:val="Liststycke"/>
        <w:numPr>
          <w:ilvl w:val="0"/>
          <w:numId w:val="17"/>
        </w:numPr>
        <w:contextualSpacing/>
        <w:rPr>
          <w:rFonts w:ascii="Cambria" w:eastAsia="Calibri" w:hAnsi="Cambria"/>
          <w:lang w:val="sv-SE"/>
        </w:rPr>
      </w:pPr>
      <w:r>
        <w:rPr>
          <w:rFonts w:ascii="Cambria" w:eastAsia="Calibri" w:hAnsi="Cambria"/>
          <w:i/>
          <w:lang w:val="sv-SE"/>
        </w:rPr>
        <w:t>Årsmötesförberedelser</w:t>
      </w:r>
      <w:r w:rsidR="002D18B8">
        <w:rPr>
          <w:rFonts w:ascii="Cambria" w:eastAsia="Calibri" w:hAnsi="Cambria"/>
          <w:i/>
          <w:lang w:val="sv-SE"/>
        </w:rPr>
        <w:br/>
      </w:r>
      <w:r w:rsidR="002D18B8">
        <w:rPr>
          <w:rFonts w:ascii="Cambria" w:eastAsia="Calibri" w:hAnsi="Cambria"/>
          <w:lang w:val="sv-SE"/>
        </w:rPr>
        <w:t xml:space="preserve">Sekreteraren meddelar status i förberedelserna inför årsmötet. </w:t>
      </w:r>
    </w:p>
    <w:p w:rsidR="001229D2" w:rsidRDefault="001229D2" w:rsidP="001229D2">
      <w:pPr>
        <w:ind w:left="1304" w:hanging="1304"/>
        <w:contextualSpacing/>
        <w:rPr>
          <w:rFonts w:ascii="Cambria" w:eastAsia="Calibri" w:hAnsi="Cambria"/>
          <w:b/>
          <w:lang w:val="sv-SE"/>
        </w:rPr>
      </w:pPr>
    </w:p>
    <w:p w:rsidR="00E83801" w:rsidRPr="002E68B4" w:rsidRDefault="002D18B8" w:rsidP="00E83801">
      <w:pPr>
        <w:pStyle w:val="Liststycke"/>
        <w:numPr>
          <w:ilvl w:val="0"/>
          <w:numId w:val="17"/>
        </w:numPr>
        <w:contextualSpacing/>
        <w:rPr>
          <w:rFonts w:ascii="Cambria" w:eastAsia="Calibri" w:hAnsi="Cambria"/>
          <w:lang w:val="sv-SE"/>
        </w:rPr>
      </w:pPr>
      <w:r>
        <w:rPr>
          <w:rFonts w:ascii="Cambria" w:eastAsia="Calibri" w:hAnsi="Cambria"/>
          <w:i/>
          <w:lang w:val="sv-SE"/>
        </w:rPr>
        <w:t>Samarbete med hundklubben Tre Kronor</w:t>
      </w:r>
      <w:r>
        <w:rPr>
          <w:rFonts w:ascii="Cambria" w:eastAsia="Calibri" w:hAnsi="Cambria"/>
          <w:i/>
          <w:lang w:val="sv-SE"/>
        </w:rPr>
        <w:br/>
      </w:r>
      <w:r w:rsidR="001A1EFA">
        <w:rPr>
          <w:rFonts w:ascii="Cambria" w:eastAsia="Calibri" w:hAnsi="Cambria"/>
          <w:lang w:val="sv-SE"/>
        </w:rPr>
        <w:t>Arbetsgruppen som arbetar med frågan om samarbete mellan SHK och hundklubben Tre Kronor</w:t>
      </w:r>
      <w:r>
        <w:rPr>
          <w:rFonts w:ascii="Cambria" w:eastAsia="Calibri" w:hAnsi="Cambria"/>
          <w:lang w:val="sv-SE"/>
        </w:rPr>
        <w:t xml:space="preserve">, </w:t>
      </w:r>
      <w:r w:rsidR="001A1EFA">
        <w:rPr>
          <w:rFonts w:ascii="Cambria" w:eastAsia="Calibri" w:hAnsi="Cambria"/>
          <w:lang w:val="sv-SE"/>
        </w:rPr>
        <w:t>meddelar att ett samarbetsavtal är på väg att upprättas</w:t>
      </w:r>
    </w:p>
    <w:p w:rsidR="00E83801" w:rsidRDefault="00E83801" w:rsidP="00E83801">
      <w:pPr>
        <w:ind w:left="1304" w:hanging="1304"/>
        <w:contextualSpacing/>
        <w:rPr>
          <w:rFonts w:ascii="Cambria" w:eastAsia="Calibri" w:hAnsi="Cambria"/>
          <w:lang w:val="sv-SE"/>
        </w:rPr>
      </w:pPr>
      <w:r w:rsidRPr="00F42D0F">
        <w:rPr>
          <w:rFonts w:ascii="Cambria" w:eastAsia="Calibri" w:hAnsi="Cambria"/>
          <w:lang w:val="sv-SE"/>
        </w:rPr>
        <w:t xml:space="preserve"> </w:t>
      </w:r>
    </w:p>
    <w:p w:rsidR="002E68B4" w:rsidRPr="002E68B4" w:rsidRDefault="001A1EFA" w:rsidP="00E83801">
      <w:pPr>
        <w:pStyle w:val="Liststycke"/>
        <w:numPr>
          <w:ilvl w:val="0"/>
          <w:numId w:val="17"/>
        </w:numPr>
        <w:contextualSpacing/>
        <w:rPr>
          <w:rFonts w:ascii="Cambria" w:eastAsia="Calibri" w:hAnsi="Cambria"/>
          <w:lang w:val="sv-SE"/>
        </w:rPr>
      </w:pPr>
      <w:r>
        <w:rPr>
          <w:rFonts w:ascii="Cambria" w:eastAsia="Calibri" w:hAnsi="Cambria"/>
          <w:i/>
          <w:lang w:val="sv-SE"/>
        </w:rPr>
        <w:lastRenderedPageBreak/>
        <w:t>Stödjande åtgärder och status utställningsverksamheten</w:t>
      </w:r>
      <w:r>
        <w:rPr>
          <w:rFonts w:ascii="Cambria" w:eastAsia="Calibri" w:hAnsi="Cambria"/>
          <w:i/>
          <w:lang w:val="sv-SE"/>
        </w:rPr>
        <w:br/>
      </w:r>
      <w:r>
        <w:rPr>
          <w:rFonts w:ascii="Cambria" w:eastAsia="Calibri" w:hAnsi="Cambria"/>
          <w:lang w:val="sv-SE"/>
        </w:rPr>
        <w:t xml:space="preserve">Ordförande redogör för </w:t>
      </w:r>
      <w:r w:rsidR="00B81764">
        <w:rPr>
          <w:rFonts w:ascii="Cambria" w:eastAsia="Calibri" w:hAnsi="Cambria"/>
          <w:lang w:val="sv-SE"/>
        </w:rPr>
        <w:t>status i utställningskommittén och de stödinsatser som föreslagit och genomförts.</w:t>
      </w:r>
      <w:r>
        <w:rPr>
          <w:rFonts w:ascii="Cambria" w:eastAsia="Calibri" w:hAnsi="Cambria"/>
          <w:i/>
          <w:lang w:val="sv-SE"/>
        </w:rPr>
        <w:t xml:space="preserve"> </w:t>
      </w:r>
      <w:r w:rsidR="00E83801">
        <w:rPr>
          <w:rFonts w:ascii="Cambria" w:eastAsia="Calibri" w:hAnsi="Cambria"/>
          <w:lang w:val="sv-SE"/>
        </w:rPr>
        <w:br/>
      </w:r>
    </w:p>
    <w:p w:rsidR="00B3738A" w:rsidRDefault="00F42D0F" w:rsidP="005B6496">
      <w:pPr>
        <w:ind w:left="1304" w:hanging="1304"/>
        <w:contextualSpacing/>
        <w:rPr>
          <w:rFonts w:ascii="Cambria" w:eastAsia="Calibri" w:hAnsi="Cambria"/>
          <w:lang w:val="sv-SE"/>
        </w:rPr>
      </w:pPr>
      <w:r w:rsidRPr="00F42D0F">
        <w:rPr>
          <w:rFonts w:ascii="Cambria" w:eastAsia="Calibri" w:hAnsi="Cambria"/>
          <w:lang w:val="sv-SE"/>
        </w:rPr>
        <w:t xml:space="preserve"> </w:t>
      </w:r>
    </w:p>
    <w:p w:rsidR="00B81764" w:rsidRPr="003568A2" w:rsidRDefault="0085637B" w:rsidP="00B81764">
      <w:pPr>
        <w:ind w:left="1304" w:hanging="1304"/>
        <w:contextualSpacing/>
        <w:rPr>
          <w:rFonts w:ascii="Cambria" w:eastAsia="Calibri" w:hAnsi="Cambria"/>
          <w:b/>
          <w:lang w:val="sv-SE"/>
        </w:rPr>
      </w:pPr>
      <w:r w:rsidRPr="004C73CD">
        <w:rPr>
          <w:rFonts w:ascii="Cambria" w:eastAsia="Calibri" w:hAnsi="Cambria"/>
          <w:b/>
          <w:lang w:val="sv-SE"/>
        </w:rPr>
        <w:t xml:space="preserve">§ </w:t>
      </w:r>
      <w:r w:rsidR="00E96598">
        <w:rPr>
          <w:rFonts w:ascii="Cambria" w:eastAsia="Calibri" w:hAnsi="Cambria"/>
          <w:b/>
          <w:lang w:val="sv-SE"/>
        </w:rPr>
        <w:t>108</w:t>
      </w:r>
      <w:r w:rsidR="00AB726E" w:rsidRPr="004C73CD">
        <w:rPr>
          <w:rFonts w:ascii="Cambria" w:eastAsia="Calibri" w:hAnsi="Cambria"/>
          <w:lang w:val="sv-SE"/>
        </w:rPr>
        <w:tab/>
      </w:r>
      <w:r w:rsidR="00AB726E" w:rsidRPr="004C73CD">
        <w:rPr>
          <w:rFonts w:ascii="Cambria" w:eastAsia="Calibri" w:hAnsi="Cambria"/>
          <w:b/>
          <w:lang w:val="sv-SE"/>
        </w:rPr>
        <w:t>Övriga frågor</w:t>
      </w:r>
      <w:r w:rsidR="00B81764" w:rsidRPr="00B81764">
        <w:rPr>
          <w:rFonts w:ascii="Cambria" w:eastAsia="Calibri" w:hAnsi="Cambria"/>
          <w:b/>
          <w:lang w:val="sv-SE"/>
        </w:rPr>
        <w:t xml:space="preserve"> </w:t>
      </w:r>
      <w:r w:rsidR="00B81764" w:rsidRPr="006C3F1D">
        <w:rPr>
          <w:rFonts w:ascii="Cambria" w:eastAsia="Calibri" w:hAnsi="Cambria"/>
          <w:b/>
          <w:lang w:val="sv-SE"/>
        </w:rPr>
        <w:t xml:space="preserve"> </w:t>
      </w:r>
    </w:p>
    <w:p w:rsidR="00B81764" w:rsidRPr="001229D2" w:rsidRDefault="00B81764" w:rsidP="00B81764">
      <w:pPr>
        <w:pStyle w:val="Liststycke"/>
        <w:numPr>
          <w:ilvl w:val="0"/>
          <w:numId w:val="19"/>
        </w:numPr>
        <w:contextualSpacing/>
        <w:rPr>
          <w:rFonts w:ascii="Cambria" w:eastAsia="Calibri" w:hAnsi="Cambria"/>
          <w:lang w:val="sv-SE"/>
        </w:rPr>
      </w:pPr>
      <w:r>
        <w:rPr>
          <w:rFonts w:ascii="Cambria" w:eastAsia="Calibri" w:hAnsi="Cambria"/>
          <w:i/>
          <w:lang w:val="sv-SE"/>
        </w:rPr>
        <w:t>Exklusiv samarbetspartner vid SHK:s olika evenemang</w:t>
      </w:r>
      <w:r>
        <w:rPr>
          <w:rFonts w:ascii="Cambria" w:eastAsia="Calibri" w:hAnsi="Cambria"/>
          <w:i/>
          <w:lang w:val="sv-SE"/>
        </w:rPr>
        <w:br/>
      </w:r>
      <w:r>
        <w:rPr>
          <w:rFonts w:ascii="Cambria" w:eastAsia="Calibri" w:hAnsi="Cambria"/>
          <w:lang w:val="sv-SE"/>
        </w:rPr>
        <w:t xml:space="preserve">Ett företag har erbjudit sig att skänka priser i samband med olika SHK-arrangemang med förbehållet att man är ensam sponsor. Centralstyrelsen behöver en mer komplett bild av vad samarbetet skulle innebära innan beslut kan tas om exklusivitet.  </w:t>
      </w:r>
    </w:p>
    <w:p w:rsidR="00B81764" w:rsidRDefault="00B81764" w:rsidP="00B81764">
      <w:pPr>
        <w:ind w:left="1304" w:hanging="1304"/>
        <w:contextualSpacing/>
        <w:rPr>
          <w:rFonts w:ascii="Cambria" w:eastAsia="Calibri" w:hAnsi="Cambria"/>
          <w:b/>
          <w:lang w:val="sv-SE"/>
        </w:rPr>
      </w:pPr>
    </w:p>
    <w:p w:rsidR="00246D78" w:rsidRDefault="00B81764" w:rsidP="00B81764">
      <w:pPr>
        <w:pStyle w:val="Liststycke"/>
        <w:numPr>
          <w:ilvl w:val="0"/>
          <w:numId w:val="19"/>
        </w:numPr>
        <w:contextualSpacing/>
        <w:rPr>
          <w:rFonts w:ascii="Cambria" w:eastAsia="Calibri" w:hAnsi="Cambria"/>
          <w:lang w:val="sv-SE"/>
        </w:rPr>
      </w:pPr>
      <w:r>
        <w:rPr>
          <w:rFonts w:ascii="Cambria" w:eastAsia="Calibri" w:hAnsi="Cambria"/>
          <w:i/>
          <w:lang w:val="sv-SE"/>
        </w:rPr>
        <w:t>Publicering av Organisationshandboken på centrala hemsidan</w:t>
      </w:r>
      <w:r>
        <w:rPr>
          <w:rFonts w:ascii="Cambria" w:eastAsia="Calibri" w:hAnsi="Cambria"/>
          <w:i/>
          <w:lang w:val="sv-SE"/>
        </w:rPr>
        <w:br/>
      </w:r>
      <w:r w:rsidR="00246D78">
        <w:rPr>
          <w:rFonts w:ascii="Cambria" w:eastAsia="Calibri" w:hAnsi="Cambria"/>
          <w:lang w:val="sv-SE"/>
        </w:rPr>
        <w:t>Styrelsen är överens om att samtliga färdiga avsnitt publiceras och att det på hemsidan framgår vilka avsnitt som är under bearbetning.</w:t>
      </w:r>
    </w:p>
    <w:p w:rsidR="00246D78" w:rsidRPr="00246D78" w:rsidRDefault="00246D78" w:rsidP="00246D78">
      <w:pPr>
        <w:pStyle w:val="Liststycke"/>
        <w:rPr>
          <w:rFonts w:ascii="Cambria" w:eastAsia="Calibri" w:hAnsi="Cambria"/>
          <w:lang w:val="sv-SE"/>
        </w:rPr>
      </w:pPr>
    </w:p>
    <w:p w:rsidR="00521171" w:rsidRPr="004212F4" w:rsidRDefault="00246D78" w:rsidP="00B81764">
      <w:pPr>
        <w:contextualSpacing/>
        <w:rPr>
          <w:rFonts w:ascii="Cambria" w:eastAsia="Calibri" w:hAnsi="Cambria"/>
          <w:lang w:val="sv-SE"/>
        </w:rPr>
      </w:pPr>
      <w:r w:rsidRPr="00246D78">
        <w:rPr>
          <w:rFonts w:ascii="Cambria" w:eastAsia="Calibri" w:hAnsi="Cambria"/>
          <w:lang w:val="sv-SE"/>
        </w:rPr>
        <w:t xml:space="preserve"> </w:t>
      </w:r>
    </w:p>
    <w:p w:rsidR="00C2045A" w:rsidRPr="004212F4" w:rsidRDefault="0085637B" w:rsidP="00C2045A">
      <w:pPr>
        <w:contextualSpacing/>
        <w:rPr>
          <w:rFonts w:ascii="Cambria" w:eastAsia="Calibri" w:hAnsi="Cambria"/>
          <w:lang w:val="sv-SE"/>
        </w:rPr>
      </w:pPr>
      <w:r w:rsidRPr="004212F4">
        <w:rPr>
          <w:rFonts w:ascii="Cambria" w:eastAsia="Calibri" w:hAnsi="Cambria"/>
          <w:b/>
          <w:lang w:val="sv-SE"/>
        </w:rPr>
        <w:t xml:space="preserve">§ </w:t>
      </w:r>
      <w:r w:rsidR="00E96598">
        <w:rPr>
          <w:rFonts w:ascii="Cambria" w:eastAsia="Calibri" w:hAnsi="Cambria"/>
          <w:b/>
          <w:lang w:val="sv-SE"/>
        </w:rPr>
        <w:t>109</w:t>
      </w:r>
      <w:r w:rsidR="00371006" w:rsidRPr="004212F4">
        <w:rPr>
          <w:rFonts w:ascii="Cambria" w:eastAsia="Calibri" w:hAnsi="Cambria"/>
          <w:lang w:val="sv-SE"/>
        </w:rPr>
        <w:tab/>
      </w:r>
      <w:r w:rsidR="00C2045A" w:rsidRPr="004212F4">
        <w:rPr>
          <w:rFonts w:ascii="Cambria" w:eastAsia="Calibri" w:hAnsi="Cambria"/>
          <w:b/>
          <w:lang w:val="sv-SE"/>
        </w:rPr>
        <w:t>Åtgärdslista</w:t>
      </w:r>
    </w:p>
    <w:p w:rsidR="002211AA" w:rsidRPr="004212F4" w:rsidRDefault="00381CBC" w:rsidP="00C2045A">
      <w:pPr>
        <w:ind w:firstLine="1304"/>
        <w:contextualSpacing/>
        <w:rPr>
          <w:rFonts w:ascii="Cambria" w:eastAsia="Calibri" w:hAnsi="Cambria"/>
          <w:lang w:val="sv-SE"/>
        </w:rPr>
      </w:pPr>
      <w:r w:rsidRPr="004212F4">
        <w:rPr>
          <w:rFonts w:ascii="Cambria" w:eastAsia="Calibri" w:hAnsi="Cambria"/>
          <w:lang w:val="sv-SE"/>
        </w:rPr>
        <w:t>S</w:t>
      </w:r>
      <w:r w:rsidR="004212F4" w:rsidRPr="004212F4">
        <w:rPr>
          <w:rFonts w:ascii="Cambria" w:eastAsia="Calibri" w:hAnsi="Cambria"/>
          <w:lang w:val="sv-SE"/>
        </w:rPr>
        <w:t xml:space="preserve">ekreteraren uppdras att uppdatera </w:t>
      </w:r>
      <w:r w:rsidR="00EB6F07" w:rsidRPr="004212F4">
        <w:rPr>
          <w:rFonts w:ascii="Cambria" w:eastAsia="Calibri" w:hAnsi="Cambria"/>
          <w:lang w:val="sv-SE"/>
        </w:rPr>
        <w:t>styr</w:t>
      </w:r>
      <w:r w:rsidR="00EB6F07">
        <w:rPr>
          <w:rFonts w:ascii="Cambria" w:eastAsia="Calibri" w:hAnsi="Cambria"/>
          <w:lang w:val="sv-SE"/>
        </w:rPr>
        <w:t>e</w:t>
      </w:r>
      <w:r w:rsidR="00EB6F07" w:rsidRPr="004212F4">
        <w:rPr>
          <w:rFonts w:ascii="Cambria" w:eastAsia="Calibri" w:hAnsi="Cambria"/>
          <w:lang w:val="sv-SE"/>
        </w:rPr>
        <w:t>lsens</w:t>
      </w:r>
      <w:r w:rsidR="004212F4" w:rsidRPr="004212F4">
        <w:rPr>
          <w:rFonts w:ascii="Cambria" w:eastAsia="Calibri" w:hAnsi="Cambria"/>
          <w:lang w:val="sv-SE"/>
        </w:rPr>
        <w:t xml:space="preserve"> </w:t>
      </w:r>
      <w:r w:rsidR="00EB6F07" w:rsidRPr="004212F4">
        <w:rPr>
          <w:rFonts w:ascii="Cambria" w:eastAsia="Calibri" w:hAnsi="Cambria"/>
          <w:lang w:val="sv-SE"/>
        </w:rPr>
        <w:t>åtgär</w:t>
      </w:r>
      <w:r w:rsidR="00EB6F07">
        <w:rPr>
          <w:rFonts w:ascii="Cambria" w:eastAsia="Calibri" w:hAnsi="Cambria"/>
          <w:lang w:val="sv-SE"/>
        </w:rPr>
        <w:t>dsli</w:t>
      </w:r>
      <w:r w:rsidR="00EB6F07" w:rsidRPr="004212F4">
        <w:rPr>
          <w:rFonts w:ascii="Cambria" w:eastAsia="Calibri" w:hAnsi="Cambria"/>
          <w:lang w:val="sv-SE"/>
        </w:rPr>
        <w:t>sta</w:t>
      </w:r>
      <w:r w:rsidR="00DE11EB" w:rsidRPr="004212F4">
        <w:rPr>
          <w:rFonts w:ascii="Cambria" w:eastAsia="Calibri" w:hAnsi="Cambria"/>
          <w:lang w:val="sv-SE"/>
        </w:rPr>
        <w:t>.</w:t>
      </w:r>
      <w:r w:rsidR="002211AA" w:rsidRPr="004212F4">
        <w:rPr>
          <w:rFonts w:ascii="Cambria" w:eastAsia="Calibri" w:hAnsi="Cambria"/>
          <w:lang w:val="sv-SE"/>
        </w:rPr>
        <w:br/>
      </w:r>
    </w:p>
    <w:p w:rsidR="008C45DE" w:rsidRPr="004212F4" w:rsidRDefault="008C45DE" w:rsidP="00C2045A">
      <w:pPr>
        <w:ind w:firstLine="1304"/>
        <w:contextualSpacing/>
        <w:rPr>
          <w:rFonts w:ascii="Cambria" w:eastAsia="Calibri" w:hAnsi="Cambria"/>
          <w:lang w:val="sv-SE"/>
        </w:rPr>
      </w:pPr>
    </w:p>
    <w:p w:rsidR="002211AA" w:rsidRPr="00C73BA2" w:rsidRDefault="0022730F" w:rsidP="00AB726E">
      <w:pPr>
        <w:ind w:left="1304" w:hanging="1304"/>
        <w:contextualSpacing/>
        <w:rPr>
          <w:rFonts w:ascii="Cambria" w:eastAsia="Calibri" w:hAnsi="Cambria"/>
          <w:color w:val="FF0000"/>
          <w:lang w:val="sv-SE"/>
        </w:rPr>
      </w:pPr>
      <w:r w:rsidRPr="004212F4">
        <w:rPr>
          <w:rFonts w:ascii="Cambria" w:eastAsia="Calibri" w:hAnsi="Cambria"/>
          <w:b/>
          <w:lang w:val="sv-SE"/>
        </w:rPr>
        <w:t xml:space="preserve">§ </w:t>
      </w:r>
      <w:r w:rsidR="00E96598">
        <w:rPr>
          <w:rFonts w:ascii="Cambria" w:eastAsia="Calibri" w:hAnsi="Cambria"/>
          <w:b/>
          <w:lang w:val="sv-SE"/>
        </w:rPr>
        <w:t>110</w:t>
      </w:r>
      <w:r w:rsidRPr="004212F4">
        <w:rPr>
          <w:rFonts w:ascii="Cambria" w:eastAsia="Calibri" w:hAnsi="Cambria"/>
          <w:lang w:val="sv-SE"/>
        </w:rPr>
        <w:tab/>
      </w:r>
      <w:r w:rsidRPr="004212F4">
        <w:rPr>
          <w:rFonts w:ascii="Cambria" w:eastAsia="Calibri" w:hAnsi="Cambria"/>
          <w:b/>
          <w:lang w:val="sv-SE"/>
        </w:rPr>
        <w:t>Nästa möte</w:t>
      </w:r>
      <w:r w:rsidRPr="004212F4">
        <w:rPr>
          <w:rFonts w:ascii="Cambria" w:eastAsia="Calibri" w:hAnsi="Cambria"/>
          <w:b/>
          <w:lang w:val="sv-SE"/>
        </w:rPr>
        <w:br/>
      </w:r>
      <w:r w:rsidR="00246D78">
        <w:rPr>
          <w:rFonts w:ascii="Cambria" w:eastAsia="Calibri" w:hAnsi="Cambria"/>
          <w:lang w:val="sv-SE"/>
        </w:rPr>
        <w:t>Nästa möte är årsmötet 9 april i Strömsholm. Centralstyrelsen samlas på sedvanligt sätt en timme innan årsmötet.</w:t>
      </w:r>
    </w:p>
    <w:p w:rsidR="00AB726E" w:rsidRPr="004212F4" w:rsidRDefault="00AB726E" w:rsidP="002211AA">
      <w:pPr>
        <w:contextualSpacing/>
        <w:rPr>
          <w:rFonts w:ascii="Cambria" w:eastAsia="Calibri" w:hAnsi="Cambria"/>
          <w:lang w:val="sv-SE"/>
        </w:rPr>
      </w:pPr>
    </w:p>
    <w:p w:rsidR="008C45DE" w:rsidRPr="004212F4" w:rsidRDefault="008C45DE" w:rsidP="002211AA">
      <w:pPr>
        <w:contextualSpacing/>
        <w:rPr>
          <w:rFonts w:ascii="Cambria" w:eastAsia="Calibri" w:hAnsi="Cambria"/>
          <w:lang w:val="sv-SE"/>
        </w:rPr>
      </w:pPr>
    </w:p>
    <w:p w:rsidR="002211AA" w:rsidRPr="004212F4" w:rsidRDefault="0085637B" w:rsidP="002211AA">
      <w:pPr>
        <w:contextualSpacing/>
        <w:rPr>
          <w:rFonts w:ascii="Cambria" w:eastAsia="Calibri" w:hAnsi="Cambria"/>
          <w:lang w:val="sv-SE"/>
        </w:rPr>
      </w:pPr>
      <w:r w:rsidRPr="004212F4">
        <w:rPr>
          <w:rFonts w:ascii="Cambria" w:eastAsia="Calibri" w:hAnsi="Cambria"/>
          <w:b/>
          <w:lang w:val="sv-SE"/>
        </w:rPr>
        <w:t xml:space="preserve">§ </w:t>
      </w:r>
      <w:r w:rsidR="00E96598">
        <w:rPr>
          <w:rFonts w:ascii="Cambria" w:eastAsia="Calibri" w:hAnsi="Cambria"/>
          <w:b/>
          <w:lang w:val="sv-SE"/>
        </w:rPr>
        <w:t>111</w:t>
      </w:r>
      <w:r w:rsidR="002211AA" w:rsidRPr="004212F4">
        <w:rPr>
          <w:rFonts w:ascii="Cambria" w:eastAsia="Calibri" w:hAnsi="Cambria"/>
          <w:lang w:val="sv-SE"/>
        </w:rPr>
        <w:tab/>
      </w:r>
      <w:r w:rsidR="002211AA" w:rsidRPr="004212F4">
        <w:rPr>
          <w:rFonts w:ascii="Cambria" w:eastAsia="Calibri" w:hAnsi="Cambria"/>
          <w:b/>
          <w:lang w:val="sv-SE"/>
        </w:rPr>
        <w:t>Mötet avslutas</w:t>
      </w:r>
    </w:p>
    <w:p w:rsidR="009F218E" w:rsidRPr="004212F4" w:rsidRDefault="00AB726E" w:rsidP="002211AA">
      <w:pPr>
        <w:rPr>
          <w:rFonts w:ascii="Cambria" w:eastAsia="Calibri" w:hAnsi="Cambria"/>
          <w:lang w:val="sv-SE"/>
        </w:rPr>
      </w:pPr>
      <w:r w:rsidRPr="004212F4">
        <w:rPr>
          <w:rFonts w:ascii="Cambria" w:eastAsia="Calibri" w:hAnsi="Cambria"/>
          <w:lang w:val="sv-SE"/>
        </w:rPr>
        <w:tab/>
        <w:t xml:space="preserve">Ordförande förklara mötet </w:t>
      </w:r>
      <w:r w:rsidR="00775C51" w:rsidRPr="004212F4">
        <w:rPr>
          <w:rFonts w:ascii="Cambria" w:eastAsia="Calibri" w:hAnsi="Cambria"/>
          <w:lang w:val="sv-SE"/>
        </w:rPr>
        <w:t xml:space="preserve">för </w:t>
      </w:r>
      <w:r w:rsidRPr="004212F4">
        <w:rPr>
          <w:rFonts w:ascii="Cambria" w:eastAsia="Calibri" w:hAnsi="Cambria"/>
          <w:lang w:val="sv-SE"/>
        </w:rPr>
        <w:t>avslutat</w:t>
      </w:r>
      <w:r w:rsidR="00E37131">
        <w:rPr>
          <w:rFonts w:ascii="Cambria" w:eastAsia="Calibri" w:hAnsi="Cambria"/>
          <w:lang w:val="sv-SE"/>
        </w:rPr>
        <w:t>.</w:t>
      </w:r>
    </w:p>
    <w:p w:rsidR="00AB726E" w:rsidRPr="004212F4" w:rsidRDefault="00AB726E" w:rsidP="002211AA">
      <w:pPr>
        <w:rPr>
          <w:rFonts w:ascii="Cambria" w:eastAsia="Calibri" w:hAnsi="Cambria"/>
          <w:lang w:val="sv-SE"/>
        </w:rPr>
      </w:pPr>
    </w:p>
    <w:p w:rsidR="00AB726E" w:rsidRPr="004212F4" w:rsidRDefault="00AB726E" w:rsidP="002211AA">
      <w:pPr>
        <w:rPr>
          <w:rFonts w:ascii="Cambria" w:eastAsia="Calibri" w:hAnsi="Cambria"/>
          <w:lang w:val="sv-SE"/>
        </w:rPr>
      </w:pPr>
    </w:p>
    <w:p w:rsidR="008C45DE" w:rsidRPr="004212F4" w:rsidRDefault="008C45DE" w:rsidP="002211AA">
      <w:pPr>
        <w:rPr>
          <w:rFonts w:ascii="Cambria" w:eastAsia="Calibri" w:hAnsi="Cambria"/>
          <w:lang w:val="sv-SE"/>
        </w:rPr>
      </w:pPr>
    </w:p>
    <w:p w:rsidR="008C45DE" w:rsidRPr="004212F4" w:rsidRDefault="008C45DE" w:rsidP="002211AA">
      <w:pPr>
        <w:rPr>
          <w:rFonts w:ascii="Cambria" w:eastAsia="Calibri" w:hAnsi="Cambria"/>
          <w:lang w:val="sv-SE"/>
        </w:rPr>
      </w:pPr>
    </w:p>
    <w:p w:rsidR="00775C51" w:rsidRPr="004212F4" w:rsidRDefault="00521171" w:rsidP="00775C51">
      <w:pPr>
        <w:ind w:firstLine="1304"/>
        <w:rPr>
          <w:rFonts w:ascii="Cambria" w:eastAsia="Calibri" w:hAnsi="Cambria"/>
          <w:lang w:val="sv-SE"/>
        </w:rPr>
      </w:pPr>
      <w:r w:rsidRPr="004212F4">
        <w:rPr>
          <w:rFonts w:ascii="Cambria" w:eastAsia="Calibri" w:hAnsi="Cambria"/>
          <w:lang w:val="sv-SE"/>
        </w:rPr>
        <w:t>/</w:t>
      </w:r>
      <w:r w:rsidR="00810973" w:rsidRPr="004212F4">
        <w:rPr>
          <w:rFonts w:ascii="Cambria" w:eastAsia="Calibri" w:hAnsi="Cambria"/>
          <w:lang w:val="sv-SE"/>
        </w:rPr>
        <w:t>Jenny Hedenby</w:t>
      </w:r>
      <w:r w:rsidR="00775C51" w:rsidRPr="004212F4">
        <w:rPr>
          <w:rFonts w:ascii="Cambria" w:eastAsia="Calibri" w:hAnsi="Cambria"/>
          <w:lang w:val="sv-SE"/>
        </w:rPr>
        <w:t>/</w:t>
      </w:r>
      <w:r w:rsidR="00775C51" w:rsidRPr="004212F4">
        <w:rPr>
          <w:rFonts w:ascii="Cambria" w:eastAsia="Calibri" w:hAnsi="Cambria"/>
          <w:lang w:val="sv-SE"/>
        </w:rPr>
        <w:tab/>
      </w:r>
      <w:r w:rsidR="00775C51" w:rsidRPr="004212F4">
        <w:rPr>
          <w:rFonts w:ascii="Cambria" w:eastAsia="Calibri" w:hAnsi="Cambria"/>
          <w:lang w:val="sv-SE"/>
        </w:rPr>
        <w:tab/>
        <w:t>/</w:t>
      </w:r>
      <w:r w:rsidR="00A12AE0">
        <w:rPr>
          <w:rFonts w:ascii="Cambria" w:eastAsia="Calibri" w:hAnsi="Cambria"/>
          <w:lang w:val="sv-SE"/>
        </w:rPr>
        <w:t>Magnus Samuelsson</w:t>
      </w:r>
      <w:r w:rsidR="00775C51" w:rsidRPr="004212F4">
        <w:rPr>
          <w:rFonts w:ascii="Cambria" w:eastAsia="Calibri" w:hAnsi="Cambria"/>
          <w:lang w:val="sv-SE"/>
        </w:rPr>
        <w:t>/</w:t>
      </w:r>
      <w:r w:rsidR="00775C51" w:rsidRPr="004212F4">
        <w:rPr>
          <w:rFonts w:ascii="Cambria" w:eastAsia="Calibri" w:hAnsi="Cambria"/>
          <w:lang w:val="sv-SE"/>
        </w:rPr>
        <w:tab/>
      </w:r>
    </w:p>
    <w:p w:rsidR="00775C51" w:rsidRPr="004212F4" w:rsidRDefault="00775C51" w:rsidP="002211AA">
      <w:pPr>
        <w:rPr>
          <w:rFonts w:ascii="Cambria" w:eastAsia="Calibri" w:hAnsi="Cambria"/>
          <w:lang w:val="sv-SE"/>
        </w:rPr>
      </w:pPr>
      <w:r w:rsidRPr="004212F4">
        <w:rPr>
          <w:rFonts w:ascii="Cambria" w:eastAsia="Calibri" w:hAnsi="Cambria"/>
          <w:lang w:val="sv-SE"/>
        </w:rPr>
        <w:tab/>
      </w:r>
      <w:r w:rsidR="00521171" w:rsidRPr="004212F4">
        <w:rPr>
          <w:rFonts w:ascii="Cambria" w:eastAsia="Calibri" w:hAnsi="Cambria"/>
          <w:lang w:val="sv-SE"/>
        </w:rPr>
        <w:t>Mötesordförande</w:t>
      </w:r>
      <w:r w:rsidR="00521171" w:rsidRPr="004212F4">
        <w:rPr>
          <w:rFonts w:ascii="Cambria" w:eastAsia="Calibri" w:hAnsi="Cambria"/>
          <w:lang w:val="sv-SE"/>
        </w:rPr>
        <w:tab/>
      </w:r>
      <w:r w:rsidR="00521171" w:rsidRPr="004212F4">
        <w:rPr>
          <w:rFonts w:ascii="Cambria" w:eastAsia="Calibri" w:hAnsi="Cambria"/>
          <w:lang w:val="sv-SE"/>
        </w:rPr>
        <w:tab/>
      </w:r>
      <w:r w:rsidR="00B97681">
        <w:rPr>
          <w:rFonts w:ascii="Cambria" w:eastAsia="Calibri" w:hAnsi="Cambria"/>
          <w:lang w:val="sv-SE"/>
        </w:rPr>
        <w:t>Justerare</w:t>
      </w:r>
    </w:p>
    <w:p w:rsidR="00775C51" w:rsidRPr="004212F4" w:rsidRDefault="00775C51" w:rsidP="002211AA">
      <w:pPr>
        <w:rPr>
          <w:rFonts w:ascii="Cambria" w:eastAsia="Calibri" w:hAnsi="Cambria"/>
          <w:lang w:val="sv-SE"/>
        </w:rPr>
      </w:pPr>
    </w:p>
    <w:p w:rsidR="00775C51" w:rsidRPr="004212F4" w:rsidRDefault="00775C51" w:rsidP="002211AA">
      <w:pPr>
        <w:rPr>
          <w:rFonts w:ascii="Cambria" w:eastAsia="Calibri" w:hAnsi="Cambria"/>
          <w:lang w:val="sv-SE"/>
        </w:rPr>
      </w:pPr>
      <w:r w:rsidRPr="004212F4">
        <w:rPr>
          <w:rFonts w:ascii="Cambria" w:eastAsia="Calibri" w:hAnsi="Cambria"/>
          <w:lang w:val="sv-SE"/>
        </w:rPr>
        <w:tab/>
      </w:r>
      <w:r w:rsidRPr="004212F4">
        <w:rPr>
          <w:rFonts w:ascii="Cambria" w:eastAsia="Calibri" w:hAnsi="Cambria"/>
          <w:lang w:val="sv-SE"/>
        </w:rPr>
        <w:tab/>
      </w:r>
    </w:p>
    <w:p w:rsidR="00775C51" w:rsidRPr="004212F4" w:rsidRDefault="00B97681" w:rsidP="002211AA">
      <w:pPr>
        <w:rPr>
          <w:rFonts w:ascii="Cambria" w:eastAsia="Calibri" w:hAnsi="Cambria"/>
          <w:lang w:val="sv-SE"/>
        </w:rPr>
      </w:pPr>
      <w:r>
        <w:rPr>
          <w:rFonts w:ascii="Cambria" w:eastAsia="Calibri" w:hAnsi="Cambria"/>
          <w:lang w:val="sv-SE"/>
        </w:rPr>
        <w:tab/>
        <w:t>/Jan-Lennart</w:t>
      </w:r>
      <w:r w:rsidR="00A12AE0">
        <w:rPr>
          <w:rFonts w:ascii="Cambria" w:eastAsia="Calibri" w:hAnsi="Cambria"/>
          <w:lang w:val="sv-SE"/>
        </w:rPr>
        <w:t xml:space="preserve"> Andersson</w:t>
      </w:r>
      <w:r w:rsidR="00775C51" w:rsidRPr="004212F4">
        <w:rPr>
          <w:rFonts w:ascii="Cambria" w:eastAsia="Calibri" w:hAnsi="Cambria"/>
          <w:lang w:val="sv-SE"/>
        </w:rPr>
        <w:t>/</w:t>
      </w:r>
    </w:p>
    <w:p w:rsidR="00775C51" w:rsidRPr="004212F4" w:rsidRDefault="00B97681" w:rsidP="002211AA">
      <w:pPr>
        <w:rPr>
          <w:rFonts w:ascii="Cambria" w:eastAsia="Calibri" w:hAnsi="Cambria"/>
          <w:lang w:val="sv-SE"/>
        </w:rPr>
      </w:pPr>
      <w:r>
        <w:rPr>
          <w:rFonts w:ascii="Cambria" w:eastAsia="Calibri" w:hAnsi="Cambria"/>
          <w:lang w:val="sv-SE"/>
        </w:rPr>
        <w:tab/>
        <w:t>Sekreterare</w:t>
      </w:r>
    </w:p>
    <w:sectPr w:rsidR="00775C51" w:rsidRPr="004212F4" w:rsidSect="00A26300">
      <w:pgSz w:w="11906" w:h="16838"/>
      <w:pgMar w:top="1134" w:right="907"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1A6"/>
    <w:multiLevelType w:val="hybridMultilevel"/>
    <w:tmpl w:val="C4EC1CB8"/>
    <w:lvl w:ilvl="0" w:tplc="B53EA6FC">
      <w:start w:val="1"/>
      <w:numFmt w:val="lowerLetter"/>
      <w:lvlText w:val="%1)"/>
      <w:lvlJc w:val="left"/>
      <w:pPr>
        <w:ind w:left="1665" w:hanging="360"/>
      </w:pPr>
      <w:rPr>
        <w:rFonts w:hint="default"/>
        <w:i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0F711ECF"/>
    <w:multiLevelType w:val="hybridMultilevel"/>
    <w:tmpl w:val="ED42C5C8"/>
    <w:lvl w:ilvl="0" w:tplc="68DC375A">
      <w:start w:val="1"/>
      <w:numFmt w:val="lowerLetter"/>
      <w:lvlText w:val="%1)"/>
      <w:lvlJc w:val="left"/>
      <w:pPr>
        <w:ind w:left="1665" w:hanging="360"/>
      </w:pPr>
      <w:rPr>
        <w:rFonts w:hint="default"/>
        <w:b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12794CF4"/>
    <w:multiLevelType w:val="hybridMultilevel"/>
    <w:tmpl w:val="826A96D6"/>
    <w:lvl w:ilvl="0" w:tplc="5858B23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12835895"/>
    <w:multiLevelType w:val="hybridMultilevel"/>
    <w:tmpl w:val="023654F4"/>
    <w:lvl w:ilvl="0" w:tplc="0ADCEC3A">
      <w:start w:val="2"/>
      <w:numFmt w:val="bullet"/>
      <w:lvlText w:val="-"/>
      <w:lvlJc w:val="left"/>
      <w:pPr>
        <w:ind w:left="1664" w:hanging="360"/>
      </w:pPr>
      <w:rPr>
        <w:rFonts w:ascii="Cambria" w:eastAsia="Calibri" w:hAnsi="Cambria"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1580148F"/>
    <w:multiLevelType w:val="hybridMultilevel"/>
    <w:tmpl w:val="58285706"/>
    <w:lvl w:ilvl="0" w:tplc="7AB260DC">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nsid w:val="18A63B37"/>
    <w:multiLevelType w:val="hybridMultilevel"/>
    <w:tmpl w:val="E8E41384"/>
    <w:lvl w:ilvl="0" w:tplc="0478C7A6">
      <w:start w:val="1"/>
      <w:numFmt w:val="upp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nsid w:val="233D05CE"/>
    <w:multiLevelType w:val="hybridMultilevel"/>
    <w:tmpl w:val="17D46228"/>
    <w:lvl w:ilvl="0" w:tplc="7270B6DE">
      <w:start w:val="1"/>
      <w:numFmt w:val="lowerLetter"/>
      <w:lvlText w:val="%1)"/>
      <w:lvlJc w:val="left"/>
      <w:pPr>
        <w:ind w:left="720" w:hanging="360"/>
      </w:pPr>
      <w:rPr>
        <w:rFonts w:asciiTheme="majorHAnsi" w:eastAsiaTheme="minorHAnsi" w:hAnsiTheme="majorHAnsi" w:cstheme="minorBidi" w:hint="default"/>
        <w:b w:val="0"/>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2D5406C"/>
    <w:multiLevelType w:val="hybridMultilevel"/>
    <w:tmpl w:val="ED42C5C8"/>
    <w:lvl w:ilvl="0" w:tplc="68DC375A">
      <w:start w:val="1"/>
      <w:numFmt w:val="lowerLetter"/>
      <w:lvlText w:val="%1)"/>
      <w:lvlJc w:val="left"/>
      <w:pPr>
        <w:ind w:left="1665" w:hanging="360"/>
      </w:pPr>
      <w:rPr>
        <w:rFonts w:hint="default"/>
        <w:b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40D15B4E"/>
    <w:multiLevelType w:val="hybridMultilevel"/>
    <w:tmpl w:val="ED42C5C8"/>
    <w:lvl w:ilvl="0" w:tplc="68DC375A">
      <w:start w:val="1"/>
      <w:numFmt w:val="lowerLetter"/>
      <w:lvlText w:val="%1)"/>
      <w:lvlJc w:val="left"/>
      <w:pPr>
        <w:ind w:left="1665" w:hanging="360"/>
      </w:pPr>
      <w:rPr>
        <w:rFonts w:hint="default"/>
        <w:b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nsid w:val="4691605D"/>
    <w:multiLevelType w:val="hybridMultilevel"/>
    <w:tmpl w:val="B19059AC"/>
    <w:lvl w:ilvl="0" w:tplc="8E1C624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nsid w:val="4DED33D9"/>
    <w:multiLevelType w:val="hybridMultilevel"/>
    <w:tmpl w:val="2DB01CA2"/>
    <w:lvl w:ilvl="0" w:tplc="68EA60D4">
      <w:start w:val="1"/>
      <w:numFmt w:val="bullet"/>
      <w:lvlText w:val="-"/>
      <w:lvlJc w:val="left"/>
      <w:pPr>
        <w:ind w:left="2025" w:hanging="360"/>
      </w:pPr>
      <w:rPr>
        <w:rFonts w:ascii="Cambria" w:eastAsia="Calibri" w:hAnsi="Cambria" w:cs="Times New Roman"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nsid w:val="54F50FD5"/>
    <w:multiLevelType w:val="hybridMultilevel"/>
    <w:tmpl w:val="E4E02416"/>
    <w:lvl w:ilvl="0" w:tplc="C470BA0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nsid w:val="5537745C"/>
    <w:multiLevelType w:val="hybridMultilevel"/>
    <w:tmpl w:val="23A02796"/>
    <w:lvl w:ilvl="0" w:tplc="2716FCE2">
      <w:start w:val="1"/>
      <w:numFmt w:val="lowerLetter"/>
      <w:lvlText w:val="%1)"/>
      <w:lvlJc w:val="left"/>
      <w:pPr>
        <w:ind w:left="1664" w:hanging="360"/>
      </w:pPr>
      <w:rPr>
        <w:rFonts w:hint="default"/>
        <w:i/>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nsid w:val="57C85A29"/>
    <w:multiLevelType w:val="hybridMultilevel"/>
    <w:tmpl w:val="F0406860"/>
    <w:lvl w:ilvl="0" w:tplc="0AE8E7F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nsid w:val="5DC62C55"/>
    <w:multiLevelType w:val="hybridMultilevel"/>
    <w:tmpl w:val="78C4885E"/>
    <w:lvl w:ilvl="0" w:tplc="230CF624">
      <w:start w:val="1"/>
      <w:numFmt w:val="upp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5">
    <w:nsid w:val="5EF07A98"/>
    <w:multiLevelType w:val="hybridMultilevel"/>
    <w:tmpl w:val="CDDAA598"/>
    <w:lvl w:ilvl="0" w:tplc="65C0FC1E">
      <w:start w:val="1"/>
      <w:numFmt w:val="lowerLetter"/>
      <w:lvlText w:val="%1)"/>
      <w:lvlJc w:val="left"/>
      <w:pPr>
        <w:ind w:left="1664" w:hanging="360"/>
      </w:pPr>
      <w:rPr>
        <w:rFonts w:hint="default"/>
        <w:b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nsid w:val="6D453ECA"/>
    <w:multiLevelType w:val="hybridMultilevel"/>
    <w:tmpl w:val="014624FE"/>
    <w:lvl w:ilvl="0" w:tplc="296A0E6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7">
    <w:nsid w:val="76101C4C"/>
    <w:multiLevelType w:val="hybridMultilevel"/>
    <w:tmpl w:val="A4B66486"/>
    <w:lvl w:ilvl="0" w:tplc="7B76BB36">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8">
    <w:nsid w:val="76F321BE"/>
    <w:multiLevelType w:val="hybridMultilevel"/>
    <w:tmpl w:val="EFF6740E"/>
    <w:lvl w:ilvl="0" w:tplc="1196286A">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0"/>
  </w:num>
  <w:num w:numId="2">
    <w:abstractNumId w:val="14"/>
  </w:num>
  <w:num w:numId="3">
    <w:abstractNumId w:val="5"/>
  </w:num>
  <w:num w:numId="4">
    <w:abstractNumId w:val="12"/>
  </w:num>
  <w:num w:numId="5">
    <w:abstractNumId w:val="15"/>
  </w:num>
  <w:num w:numId="6">
    <w:abstractNumId w:val="6"/>
  </w:num>
  <w:num w:numId="7">
    <w:abstractNumId w:val="2"/>
  </w:num>
  <w:num w:numId="8">
    <w:abstractNumId w:val="4"/>
  </w:num>
  <w:num w:numId="9">
    <w:abstractNumId w:val="16"/>
  </w:num>
  <w:num w:numId="10">
    <w:abstractNumId w:val="3"/>
  </w:num>
  <w:num w:numId="11">
    <w:abstractNumId w:val="17"/>
  </w:num>
  <w:num w:numId="12">
    <w:abstractNumId w:val="9"/>
  </w:num>
  <w:num w:numId="13">
    <w:abstractNumId w:val="18"/>
  </w:num>
  <w:num w:numId="14">
    <w:abstractNumId w:val="1"/>
  </w:num>
  <w:num w:numId="15">
    <w:abstractNumId w:val="13"/>
  </w:num>
  <w:num w:numId="16">
    <w:abstractNumId w:val="11"/>
  </w:num>
  <w:num w:numId="17">
    <w:abstractNumId w:val="7"/>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637D"/>
    <w:rsid w:val="0000310D"/>
    <w:rsid w:val="00007D9A"/>
    <w:rsid w:val="00010567"/>
    <w:rsid w:val="00010D3D"/>
    <w:rsid w:val="000128CD"/>
    <w:rsid w:val="00020516"/>
    <w:rsid w:val="00021585"/>
    <w:rsid w:val="00023878"/>
    <w:rsid w:val="000268E4"/>
    <w:rsid w:val="000274B9"/>
    <w:rsid w:val="00030DB4"/>
    <w:rsid w:val="000360E8"/>
    <w:rsid w:val="0004187B"/>
    <w:rsid w:val="00041A8A"/>
    <w:rsid w:val="00043A77"/>
    <w:rsid w:val="00046FF2"/>
    <w:rsid w:val="0005296A"/>
    <w:rsid w:val="00060FDA"/>
    <w:rsid w:val="00066B27"/>
    <w:rsid w:val="00067E03"/>
    <w:rsid w:val="00071CF3"/>
    <w:rsid w:val="0008299A"/>
    <w:rsid w:val="0008390C"/>
    <w:rsid w:val="00084D13"/>
    <w:rsid w:val="00085196"/>
    <w:rsid w:val="0008632B"/>
    <w:rsid w:val="00090DBA"/>
    <w:rsid w:val="000922EA"/>
    <w:rsid w:val="00094122"/>
    <w:rsid w:val="00095B6F"/>
    <w:rsid w:val="0009732D"/>
    <w:rsid w:val="000A3AED"/>
    <w:rsid w:val="000A62FF"/>
    <w:rsid w:val="000A7FFA"/>
    <w:rsid w:val="000B08AF"/>
    <w:rsid w:val="000B40DB"/>
    <w:rsid w:val="000B7483"/>
    <w:rsid w:val="000C5AF1"/>
    <w:rsid w:val="000D0A9F"/>
    <w:rsid w:val="000E138D"/>
    <w:rsid w:val="000E207A"/>
    <w:rsid w:val="000F386B"/>
    <w:rsid w:val="000F39BF"/>
    <w:rsid w:val="000F46D6"/>
    <w:rsid w:val="000F7160"/>
    <w:rsid w:val="000F7682"/>
    <w:rsid w:val="0010698E"/>
    <w:rsid w:val="00106FDB"/>
    <w:rsid w:val="00107200"/>
    <w:rsid w:val="00107374"/>
    <w:rsid w:val="00110E35"/>
    <w:rsid w:val="00112233"/>
    <w:rsid w:val="0012162E"/>
    <w:rsid w:val="001229D2"/>
    <w:rsid w:val="00126EEB"/>
    <w:rsid w:val="0013101B"/>
    <w:rsid w:val="00135A36"/>
    <w:rsid w:val="00142485"/>
    <w:rsid w:val="00142E1B"/>
    <w:rsid w:val="001433DE"/>
    <w:rsid w:val="00147CD5"/>
    <w:rsid w:val="001531CD"/>
    <w:rsid w:val="00155C1F"/>
    <w:rsid w:val="00162139"/>
    <w:rsid w:val="00186B2F"/>
    <w:rsid w:val="00190AEA"/>
    <w:rsid w:val="00194EB4"/>
    <w:rsid w:val="00196A79"/>
    <w:rsid w:val="001A1EFA"/>
    <w:rsid w:val="001C074A"/>
    <w:rsid w:val="001C625B"/>
    <w:rsid w:val="001E0EF7"/>
    <w:rsid w:val="001E215D"/>
    <w:rsid w:val="001F7F11"/>
    <w:rsid w:val="002002EB"/>
    <w:rsid w:val="00200F42"/>
    <w:rsid w:val="002025F7"/>
    <w:rsid w:val="002139E2"/>
    <w:rsid w:val="0021692B"/>
    <w:rsid w:val="002211AA"/>
    <w:rsid w:val="00222431"/>
    <w:rsid w:val="00225E21"/>
    <w:rsid w:val="0022730F"/>
    <w:rsid w:val="0023050E"/>
    <w:rsid w:val="00236CA9"/>
    <w:rsid w:val="002427C3"/>
    <w:rsid w:val="002458E7"/>
    <w:rsid w:val="00246D78"/>
    <w:rsid w:val="00250328"/>
    <w:rsid w:val="0025365B"/>
    <w:rsid w:val="0025594E"/>
    <w:rsid w:val="00261453"/>
    <w:rsid w:val="00263EBE"/>
    <w:rsid w:val="002641DD"/>
    <w:rsid w:val="00271D57"/>
    <w:rsid w:val="0028082C"/>
    <w:rsid w:val="002823E6"/>
    <w:rsid w:val="002946E9"/>
    <w:rsid w:val="00294970"/>
    <w:rsid w:val="002956AB"/>
    <w:rsid w:val="002A0D11"/>
    <w:rsid w:val="002A0F45"/>
    <w:rsid w:val="002A4EB7"/>
    <w:rsid w:val="002B4414"/>
    <w:rsid w:val="002B583A"/>
    <w:rsid w:val="002C2ABF"/>
    <w:rsid w:val="002C329E"/>
    <w:rsid w:val="002C55A7"/>
    <w:rsid w:val="002D1778"/>
    <w:rsid w:val="002D18B8"/>
    <w:rsid w:val="002D33BD"/>
    <w:rsid w:val="002D4216"/>
    <w:rsid w:val="002D6A81"/>
    <w:rsid w:val="002D6FCB"/>
    <w:rsid w:val="002D79E6"/>
    <w:rsid w:val="002E68B4"/>
    <w:rsid w:val="002F20C3"/>
    <w:rsid w:val="002F3559"/>
    <w:rsid w:val="002F670B"/>
    <w:rsid w:val="002F7E62"/>
    <w:rsid w:val="00300180"/>
    <w:rsid w:val="00301645"/>
    <w:rsid w:val="0030404D"/>
    <w:rsid w:val="00306C89"/>
    <w:rsid w:val="00306F74"/>
    <w:rsid w:val="00311950"/>
    <w:rsid w:val="00325D97"/>
    <w:rsid w:val="00327D2B"/>
    <w:rsid w:val="003355B1"/>
    <w:rsid w:val="0034039E"/>
    <w:rsid w:val="00342524"/>
    <w:rsid w:val="00344C9C"/>
    <w:rsid w:val="00351643"/>
    <w:rsid w:val="003568A2"/>
    <w:rsid w:val="00356936"/>
    <w:rsid w:val="003617B0"/>
    <w:rsid w:val="00361AF5"/>
    <w:rsid w:val="003635E2"/>
    <w:rsid w:val="00363718"/>
    <w:rsid w:val="00365055"/>
    <w:rsid w:val="003665CC"/>
    <w:rsid w:val="00367E43"/>
    <w:rsid w:val="00371006"/>
    <w:rsid w:val="00371A8D"/>
    <w:rsid w:val="00373307"/>
    <w:rsid w:val="0037727E"/>
    <w:rsid w:val="00377D97"/>
    <w:rsid w:val="00381CBC"/>
    <w:rsid w:val="00384F3E"/>
    <w:rsid w:val="0039441D"/>
    <w:rsid w:val="00394858"/>
    <w:rsid w:val="00397BB2"/>
    <w:rsid w:val="003A340E"/>
    <w:rsid w:val="003A4A57"/>
    <w:rsid w:val="003A637A"/>
    <w:rsid w:val="003B012B"/>
    <w:rsid w:val="003B143B"/>
    <w:rsid w:val="003B1986"/>
    <w:rsid w:val="003B63DC"/>
    <w:rsid w:val="003C0540"/>
    <w:rsid w:val="003C264B"/>
    <w:rsid w:val="003C2E4D"/>
    <w:rsid w:val="003C4FFC"/>
    <w:rsid w:val="003C61D4"/>
    <w:rsid w:val="003D243B"/>
    <w:rsid w:val="003E1029"/>
    <w:rsid w:val="003E1B16"/>
    <w:rsid w:val="003E2B2D"/>
    <w:rsid w:val="003E50D9"/>
    <w:rsid w:val="003E72B0"/>
    <w:rsid w:val="003E7ABF"/>
    <w:rsid w:val="003F2C58"/>
    <w:rsid w:val="003F7009"/>
    <w:rsid w:val="003F7A0D"/>
    <w:rsid w:val="00403409"/>
    <w:rsid w:val="004043C9"/>
    <w:rsid w:val="00404F0A"/>
    <w:rsid w:val="00405172"/>
    <w:rsid w:val="004055B1"/>
    <w:rsid w:val="004062C8"/>
    <w:rsid w:val="00410BBA"/>
    <w:rsid w:val="0041266E"/>
    <w:rsid w:val="00421109"/>
    <w:rsid w:val="004212F4"/>
    <w:rsid w:val="004233B6"/>
    <w:rsid w:val="00433A64"/>
    <w:rsid w:val="00434EB1"/>
    <w:rsid w:val="0043531F"/>
    <w:rsid w:val="00437A33"/>
    <w:rsid w:val="00440830"/>
    <w:rsid w:val="004420FA"/>
    <w:rsid w:val="004431ED"/>
    <w:rsid w:val="00446C75"/>
    <w:rsid w:val="004502E1"/>
    <w:rsid w:val="00450BD7"/>
    <w:rsid w:val="00457AA5"/>
    <w:rsid w:val="004632D2"/>
    <w:rsid w:val="004743D6"/>
    <w:rsid w:val="00476603"/>
    <w:rsid w:val="00483BFD"/>
    <w:rsid w:val="00494339"/>
    <w:rsid w:val="004A7AE5"/>
    <w:rsid w:val="004B78B7"/>
    <w:rsid w:val="004C09C7"/>
    <w:rsid w:val="004C13B5"/>
    <w:rsid w:val="004C5335"/>
    <w:rsid w:val="004C73CD"/>
    <w:rsid w:val="004C7AD8"/>
    <w:rsid w:val="004E2373"/>
    <w:rsid w:val="004E7341"/>
    <w:rsid w:val="004E75D0"/>
    <w:rsid w:val="004F599A"/>
    <w:rsid w:val="00501575"/>
    <w:rsid w:val="005066A9"/>
    <w:rsid w:val="0051178A"/>
    <w:rsid w:val="00511F5A"/>
    <w:rsid w:val="005160C9"/>
    <w:rsid w:val="00516259"/>
    <w:rsid w:val="00521171"/>
    <w:rsid w:val="005256A9"/>
    <w:rsid w:val="00526A6C"/>
    <w:rsid w:val="00527255"/>
    <w:rsid w:val="00530FF8"/>
    <w:rsid w:val="005311C7"/>
    <w:rsid w:val="0053791E"/>
    <w:rsid w:val="005464A9"/>
    <w:rsid w:val="00546584"/>
    <w:rsid w:val="005468F0"/>
    <w:rsid w:val="005503DF"/>
    <w:rsid w:val="0055082F"/>
    <w:rsid w:val="00565D03"/>
    <w:rsid w:val="00570337"/>
    <w:rsid w:val="00571349"/>
    <w:rsid w:val="0057524A"/>
    <w:rsid w:val="00576A24"/>
    <w:rsid w:val="005A147C"/>
    <w:rsid w:val="005A6C94"/>
    <w:rsid w:val="005B2EE4"/>
    <w:rsid w:val="005B6496"/>
    <w:rsid w:val="005B6FD1"/>
    <w:rsid w:val="005C513C"/>
    <w:rsid w:val="005C52FD"/>
    <w:rsid w:val="005C6343"/>
    <w:rsid w:val="005F1560"/>
    <w:rsid w:val="005F2223"/>
    <w:rsid w:val="00605C18"/>
    <w:rsid w:val="006071B1"/>
    <w:rsid w:val="00613005"/>
    <w:rsid w:val="006139F1"/>
    <w:rsid w:val="0062015C"/>
    <w:rsid w:val="00621D21"/>
    <w:rsid w:val="00622ACE"/>
    <w:rsid w:val="00623442"/>
    <w:rsid w:val="0062433E"/>
    <w:rsid w:val="00624AFA"/>
    <w:rsid w:val="0062640F"/>
    <w:rsid w:val="0062739D"/>
    <w:rsid w:val="0064577B"/>
    <w:rsid w:val="00645FA8"/>
    <w:rsid w:val="00650B51"/>
    <w:rsid w:val="00651DCA"/>
    <w:rsid w:val="0065258C"/>
    <w:rsid w:val="006567C2"/>
    <w:rsid w:val="00660567"/>
    <w:rsid w:val="00670CE9"/>
    <w:rsid w:val="00682A18"/>
    <w:rsid w:val="00690A43"/>
    <w:rsid w:val="00690C3E"/>
    <w:rsid w:val="00692235"/>
    <w:rsid w:val="00693B06"/>
    <w:rsid w:val="00696A88"/>
    <w:rsid w:val="006A4F73"/>
    <w:rsid w:val="006B13C7"/>
    <w:rsid w:val="006B3D71"/>
    <w:rsid w:val="006B4D50"/>
    <w:rsid w:val="006B51B5"/>
    <w:rsid w:val="006B7E31"/>
    <w:rsid w:val="006C1D1F"/>
    <w:rsid w:val="006C26C7"/>
    <w:rsid w:val="006C2800"/>
    <w:rsid w:val="006C3F1D"/>
    <w:rsid w:val="006C4A21"/>
    <w:rsid w:val="006C68E4"/>
    <w:rsid w:val="006C794A"/>
    <w:rsid w:val="006D40F5"/>
    <w:rsid w:val="006D472D"/>
    <w:rsid w:val="006D5AF1"/>
    <w:rsid w:val="006E186D"/>
    <w:rsid w:val="006E37BB"/>
    <w:rsid w:val="006E3941"/>
    <w:rsid w:val="006E5136"/>
    <w:rsid w:val="006F0A68"/>
    <w:rsid w:val="006F637D"/>
    <w:rsid w:val="006F7480"/>
    <w:rsid w:val="006F7832"/>
    <w:rsid w:val="006F7F74"/>
    <w:rsid w:val="007027B1"/>
    <w:rsid w:val="00706DB3"/>
    <w:rsid w:val="00710767"/>
    <w:rsid w:val="00712F53"/>
    <w:rsid w:val="007154DE"/>
    <w:rsid w:val="00721BBC"/>
    <w:rsid w:val="00723305"/>
    <w:rsid w:val="007279A4"/>
    <w:rsid w:val="0073642F"/>
    <w:rsid w:val="00740330"/>
    <w:rsid w:val="0074203C"/>
    <w:rsid w:val="0074505B"/>
    <w:rsid w:val="00747CE7"/>
    <w:rsid w:val="0076178D"/>
    <w:rsid w:val="00762F6D"/>
    <w:rsid w:val="007657FD"/>
    <w:rsid w:val="00774A1C"/>
    <w:rsid w:val="00775C51"/>
    <w:rsid w:val="00780273"/>
    <w:rsid w:val="00781343"/>
    <w:rsid w:val="0078370A"/>
    <w:rsid w:val="00784F7D"/>
    <w:rsid w:val="00785B94"/>
    <w:rsid w:val="007867C4"/>
    <w:rsid w:val="00786AEB"/>
    <w:rsid w:val="007904C8"/>
    <w:rsid w:val="007A05E9"/>
    <w:rsid w:val="007A2A26"/>
    <w:rsid w:val="007A2C12"/>
    <w:rsid w:val="007B3440"/>
    <w:rsid w:val="007C0261"/>
    <w:rsid w:val="007C1956"/>
    <w:rsid w:val="007C57C5"/>
    <w:rsid w:val="007C59C0"/>
    <w:rsid w:val="007C6233"/>
    <w:rsid w:val="007D2438"/>
    <w:rsid w:val="007E1D84"/>
    <w:rsid w:val="007E67C7"/>
    <w:rsid w:val="007F417A"/>
    <w:rsid w:val="007F6197"/>
    <w:rsid w:val="007F75F9"/>
    <w:rsid w:val="0080487F"/>
    <w:rsid w:val="00807E0A"/>
    <w:rsid w:val="00807E69"/>
    <w:rsid w:val="00810264"/>
    <w:rsid w:val="00810973"/>
    <w:rsid w:val="00816767"/>
    <w:rsid w:val="0081741F"/>
    <w:rsid w:val="00820428"/>
    <w:rsid w:val="00821C34"/>
    <w:rsid w:val="008270D3"/>
    <w:rsid w:val="00831B44"/>
    <w:rsid w:val="00832DF5"/>
    <w:rsid w:val="008333ED"/>
    <w:rsid w:val="008344F2"/>
    <w:rsid w:val="008421E7"/>
    <w:rsid w:val="00846381"/>
    <w:rsid w:val="00847E2B"/>
    <w:rsid w:val="00847F12"/>
    <w:rsid w:val="00854ADC"/>
    <w:rsid w:val="0085637B"/>
    <w:rsid w:val="0087688D"/>
    <w:rsid w:val="008775FF"/>
    <w:rsid w:val="00877F39"/>
    <w:rsid w:val="00886473"/>
    <w:rsid w:val="00890E16"/>
    <w:rsid w:val="00892D53"/>
    <w:rsid w:val="008A5717"/>
    <w:rsid w:val="008A64D2"/>
    <w:rsid w:val="008B2F75"/>
    <w:rsid w:val="008C00BD"/>
    <w:rsid w:val="008C17B7"/>
    <w:rsid w:val="008C45DE"/>
    <w:rsid w:val="008C5F44"/>
    <w:rsid w:val="008C7171"/>
    <w:rsid w:val="008D0705"/>
    <w:rsid w:val="008E2925"/>
    <w:rsid w:val="008E4AA7"/>
    <w:rsid w:val="008E54CB"/>
    <w:rsid w:val="008F2AF2"/>
    <w:rsid w:val="008F2B6A"/>
    <w:rsid w:val="008F6EED"/>
    <w:rsid w:val="0090096C"/>
    <w:rsid w:val="00901A6F"/>
    <w:rsid w:val="009031C3"/>
    <w:rsid w:val="00905004"/>
    <w:rsid w:val="00906A23"/>
    <w:rsid w:val="00911DAA"/>
    <w:rsid w:val="009128F9"/>
    <w:rsid w:val="0092118C"/>
    <w:rsid w:val="00924F2E"/>
    <w:rsid w:val="00926A38"/>
    <w:rsid w:val="00947571"/>
    <w:rsid w:val="009503F1"/>
    <w:rsid w:val="00952004"/>
    <w:rsid w:val="009656C4"/>
    <w:rsid w:val="00971F73"/>
    <w:rsid w:val="009725BB"/>
    <w:rsid w:val="009775BC"/>
    <w:rsid w:val="009777BC"/>
    <w:rsid w:val="00981164"/>
    <w:rsid w:val="0098489E"/>
    <w:rsid w:val="0099096A"/>
    <w:rsid w:val="00990FAC"/>
    <w:rsid w:val="00995627"/>
    <w:rsid w:val="009965E6"/>
    <w:rsid w:val="00996628"/>
    <w:rsid w:val="009A301A"/>
    <w:rsid w:val="009A5AE8"/>
    <w:rsid w:val="009A6A68"/>
    <w:rsid w:val="009A7782"/>
    <w:rsid w:val="009B30B1"/>
    <w:rsid w:val="009C40B4"/>
    <w:rsid w:val="009C57E2"/>
    <w:rsid w:val="009C5D4F"/>
    <w:rsid w:val="009D2890"/>
    <w:rsid w:val="009D2905"/>
    <w:rsid w:val="009D4D61"/>
    <w:rsid w:val="009D700E"/>
    <w:rsid w:val="009E3043"/>
    <w:rsid w:val="009E415F"/>
    <w:rsid w:val="009E53DA"/>
    <w:rsid w:val="009F15B1"/>
    <w:rsid w:val="009F218E"/>
    <w:rsid w:val="009F3DD4"/>
    <w:rsid w:val="009F6C2E"/>
    <w:rsid w:val="00A02088"/>
    <w:rsid w:val="00A03C52"/>
    <w:rsid w:val="00A105E2"/>
    <w:rsid w:val="00A1118C"/>
    <w:rsid w:val="00A12AE0"/>
    <w:rsid w:val="00A12F09"/>
    <w:rsid w:val="00A17B54"/>
    <w:rsid w:val="00A2102F"/>
    <w:rsid w:val="00A26300"/>
    <w:rsid w:val="00A27002"/>
    <w:rsid w:val="00A37AC5"/>
    <w:rsid w:val="00A40398"/>
    <w:rsid w:val="00A461FB"/>
    <w:rsid w:val="00A46C5C"/>
    <w:rsid w:val="00A57B09"/>
    <w:rsid w:val="00A63FF3"/>
    <w:rsid w:val="00A64A75"/>
    <w:rsid w:val="00A64F1B"/>
    <w:rsid w:val="00A65E6B"/>
    <w:rsid w:val="00A762FF"/>
    <w:rsid w:val="00A811EB"/>
    <w:rsid w:val="00A82598"/>
    <w:rsid w:val="00A83182"/>
    <w:rsid w:val="00A83EA2"/>
    <w:rsid w:val="00A91C30"/>
    <w:rsid w:val="00AA01DC"/>
    <w:rsid w:val="00AA1221"/>
    <w:rsid w:val="00AA66A8"/>
    <w:rsid w:val="00AB3E65"/>
    <w:rsid w:val="00AB6CF0"/>
    <w:rsid w:val="00AB726E"/>
    <w:rsid w:val="00AC1567"/>
    <w:rsid w:val="00AC164B"/>
    <w:rsid w:val="00AC58F5"/>
    <w:rsid w:val="00AD283E"/>
    <w:rsid w:val="00AD56FE"/>
    <w:rsid w:val="00AD70B4"/>
    <w:rsid w:val="00AE2163"/>
    <w:rsid w:val="00AE67CB"/>
    <w:rsid w:val="00AE761E"/>
    <w:rsid w:val="00AF0421"/>
    <w:rsid w:val="00AF3EC3"/>
    <w:rsid w:val="00AF6E88"/>
    <w:rsid w:val="00AF7F6D"/>
    <w:rsid w:val="00B06E20"/>
    <w:rsid w:val="00B07AEE"/>
    <w:rsid w:val="00B20B85"/>
    <w:rsid w:val="00B21A4A"/>
    <w:rsid w:val="00B251A2"/>
    <w:rsid w:val="00B2565B"/>
    <w:rsid w:val="00B27997"/>
    <w:rsid w:val="00B3578E"/>
    <w:rsid w:val="00B3738A"/>
    <w:rsid w:val="00B41A09"/>
    <w:rsid w:val="00B47A9F"/>
    <w:rsid w:val="00B47B3F"/>
    <w:rsid w:val="00B6182F"/>
    <w:rsid w:val="00B6733F"/>
    <w:rsid w:val="00B72D08"/>
    <w:rsid w:val="00B80B83"/>
    <w:rsid w:val="00B81764"/>
    <w:rsid w:val="00B82BA2"/>
    <w:rsid w:val="00B85C4C"/>
    <w:rsid w:val="00B919D6"/>
    <w:rsid w:val="00B94123"/>
    <w:rsid w:val="00B94513"/>
    <w:rsid w:val="00B956F6"/>
    <w:rsid w:val="00B97681"/>
    <w:rsid w:val="00BA0892"/>
    <w:rsid w:val="00BA25EC"/>
    <w:rsid w:val="00BC52C3"/>
    <w:rsid w:val="00BC59DF"/>
    <w:rsid w:val="00BC6CF1"/>
    <w:rsid w:val="00BD3055"/>
    <w:rsid w:val="00BD3468"/>
    <w:rsid w:val="00BD4B9E"/>
    <w:rsid w:val="00BD53D1"/>
    <w:rsid w:val="00BE01F0"/>
    <w:rsid w:val="00BE0EA2"/>
    <w:rsid w:val="00BE2D33"/>
    <w:rsid w:val="00BE456E"/>
    <w:rsid w:val="00BE7E95"/>
    <w:rsid w:val="00BF66F0"/>
    <w:rsid w:val="00C030E2"/>
    <w:rsid w:val="00C03DE7"/>
    <w:rsid w:val="00C04CC9"/>
    <w:rsid w:val="00C07C8C"/>
    <w:rsid w:val="00C1685C"/>
    <w:rsid w:val="00C17FBE"/>
    <w:rsid w:val="00C2045A"/>
    <w:rsid w:val="00C20D16"/>
    <w:rsid w:val="00C2240C"/>
    <w:rsid w:val="00C25B88"/>
    <w:rsid w:val="00C25F48"/>
    <w:rsid w:val="00C26D04"/>
    <w:rsid w:val="00C2730B"/>
    <w:rsid w:val="00C2738F"/>
    <w:rsid w:val="00C278CF"/>
    <w:rsid w:val="00C377D6"/>
    <w:rsid w:val="00C62C70"/>
    <w:rsid w:val="00C646A0"/>
    <w:rsid w:val="00C65CC6"/>
    <w:rsid w:val="00C664DF"/>
    <w:rsid w:val="00C66857"/>
    <w:rsid w:val="00C66C92"/>
    <w:rsid w:val="00C66E32"/>
    <w:rsid w:val="00C7007A"/>
    <w:rsid w:val="00C70538"/>
    <w:rsid w:val="00C73BA2"/>
    <w:rsid w:val="00C75619"/>
    <w:rsid w:val="00C77EF7"/>
    <w:rsid w:val="00C82834"/>
    <w:rsid w:val="00C85779"/>
    <w:rsid w:val="00C90D88"/>
    <w:rsid w:val="00C92B5B"/>
    <w:rsid w:val="00C93DA6"/>
    <w:rsid w:val="00C97A68"/>
    <w:rsid w:val="00CA051F"/>
    <w:rsid w:val="00CA1EFF"/>
    <w:rsid w:val="00CA4C44"/>
    <w:rsid w:val="00CC0DC3"/>
    <w:rsid w:val="00CC2000"/>
    <w:rsid w:val="00CD4C54"/>
    <w:rsid w:val="00CE76CB"/>
    <w:rsid w:val="00CF2004"/>
    <w:rsid w:val="00CF201C"/>
    <w:rsid w:val="00CF5FC1"/>
    <w:rsid w:val="00D000A4"/>
    <w:rsid w:val="00D002A8"/>
    <w:rsid w:val="00D01BE3"/>
    <w:rsid w:val="00D04245"/>
    <w:rsid w:val="00D04B48"/>
    <w:rsid w:val="00D059DC"/>
    <w:rsid w:val="00D061C5"/>
    <w:rsid w:val="00D124E5"/>
    <w:rsid w:val="00D175F8"/>
    <w:rsid w:val="00D17B24"/>
    <w:rsid w:val="00D216F6"/>
    <w:rsid w:val="00D233E4"/>
    <w:rsid w:val="00D234E0"/>
    <w:rsid w:val="00D25F8B"/>
    <w:rsid w:val="00D2627E"/>
    <w:rsid w:val="00D31698"/>
    <w:rsid w:val="00D31CEA"/>
    <w:rsid w:val="00D33A93"/>
    <w:rsid w:val="00D41892"/>
    <w:rsid w:val="00D51FD2"/>
    <w:rsid w:val="00D5288A"/>
    <w:rsid w:val="00D52C2A"/>
    <w:rsid w:val="00D545EA"/>
    <w:rsid w:val="00D559A5"/>
    <w:rsid w:val="00D63CB0"/>
    <w:rsid w:val="00D63D57"/>
    <w:rsid w:val="00D63E67"/>
    <w:rsid w:val="00D74ABA"/>
    <w:rsid w:val="00D77048"/>
    <w:rsid w:val="00D77126"/>
    <w:rsid w:val="00D82386"/>
    <w:rsid w:val="00D870A0"/>
    <w:rsid w:val="00D91655"/>
    <w:rsid w:val="00D91725"/>
    <w:rsid w:val="00D976B8"/>
    <w:rsid w:val="00DA3651"/>
    <w:rsid w:val="00DA3ACE"/>
    <w:rsid w:val="00DC4D66"/>
    <w:rsid w:val="00DC5041"/>
    <w:rsid w:val="00DE0C06"/>
    <w:rsid w:val="00DE0CB8"/>
    <w:rsid w:val="00DE11EB"/>
    <w:rsid w:val="00DE44FC"/>
    <w:rsid w:val="00DE4BC3"/>
    <w:rsid w:val="00DE56E4"/>
    <w:rsid w:val="00DE736B"/>
    <w:rsid w:val="00DE7BB7"/>
    <w:rsid w:val="00DF288D"/>
    <w:rsid w:val="00E02E28"/>
    <w:rsid w:val="00E135F4"/>
    <w:rsid w:val="00E258F0"/>
    <w:rsid w:val="00E33F73"/>
    <w:rsid w:val="00E3674C"/>
    <w:rsid w:val="00E37131"/>
    <w:rsid w:val="00E42017"/>
    <w:rsid w:val="00E458ED"/>
    <w:rsid w:val="00E460E8"/>
    <w:rsid w:val="00E509D0"/>
    <w:rsid w:val="00E52F07"/>
    <w:rsid w:val="00E54677"/>
    <w:rsid w:val="00E56687"/>
    <w:rsid w:val="00E57BC7"/>
    <w:rsid w:val="00E61B55"/>
    <w:rsid w:val="00E64146"/>
    <w:rsid w:val="00E65D14"/>
    <w:rsid w:val="00E67130"/>
    <w:rsid w:val="00E745CC"/>
    <w:rsid w:val="00E764B7"/>
    <w:rsid w:val="00E800A6"/>
    <w:rsid w:val="00E8299B"/>
    <w:rsid w:val="00E83801"/>
    <w:rsid w:val="00E87055"/>
    <w:rsid w:val="00E9257A"/>
    <w:rsid w:val="00E96598"/>
    <w:rsid w:val="00EA1023"/>
    <w:rsid w:val="00EA530C"/>
    <w:rsid w:val="00EA5CCB"/>
    <w:rsid w:val="00EA6055"/>
    <w:rsid w:val="00EB6F07"/>
    <w:rsid w:val="00EB7280"/>
    <w:rsid w:val="00EC5613"/>
    <w:rsid w:val="00EC5667"/>
    <w:rsid w:val="00EC6325"/>
    <w:rsid w:val="00ED3DD3"/>
    <w:rsid w:val="00EE3884"/>
    <w:rsid w:val="00EF167F"/>
    <w:rsid w:val="00F00D34"/>
    <w:rsid w:val="00F0496A"/>
    <w:rsid w:val="00F14A51"/>
    <w:rsid w:val="00F22063"/>
    <w:rsid w:val="00F304A7"/>
    <w:rsid w:val="00F32C9D"/>
    <w:rsid w:val="00F32FC6"/>
    <w:rsid w:val="00F37E1E"/>
    <w:rsid w:val="00F40992"/>
    <w:rsid w:val="00F42D0F"/>
    <w:rsid w:val="00F445DD"/>
    <w:rsid w:val="00F47743"/>
    <w:rsid w:val="00F50A5B"/>
    <w:rsid w:val="00F55184"/>
    <w:rsid w:val="00F57B19"/>
    <w:rsid w:val="00F712A4"/>
    <w:rsid w:val="00F77E25"/>
    <w:rsid w:val="00F97471"/>
    <w:rsid w:val="00FB40CF"/>
    <w:rsid w:val="00FB7FFA"/>
    <w:rsid w:val="00FC42BC"/>
    <w:rsid w:val="00FC7816"/>
    <w:rsid w:val="00FD5212"/>
    <w:rsid w:val="00FD5793"/>
    <w:rsid w:val="00FE3BC6"/>
    <w:rsid w:val="00FE508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eastAsia="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eastAsia="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 w:type="paragraph" w:styleId="Ballongtext">
    <w:name w:val="Balloon Text"/>
    <w:basedOn w:val="Normal"/>
    <w:link w:val="BallongtextChar"/>
    <w:uiPriority w:val="99"/>
    <w:semiHidden/>
    <w:unhideWhenUsed/>
    <w:rsid w:val="00C85779"/>
    <w:rPr>
      <w:rFonts w:ascii="Tahoma" w:hAnsi="Tahoma" w:cs="Tahoma"/>
      <w:sz w:val="16"/>
      <w:szCs w:val="16"/>
    </w:rPr>
  </w:style>
  <w:style w:type="character" w:customStyle="1" w:styleId="BallongtextChar">
    <w:name w:val="Ballongtext Char"/>
    <w:basedOn w:val="Standardstycketeckensnitt"/>
    <w:link w:val="Ballongtext"/>
    <w:uiPriority w:val="99"/>
    <w:semiHidden/>
    <w:rsid w:val="00C85779"/>
    <w:rPr>
      <w:rFonts w:ascii="Tahoma" w:hAnsi="Tahoma" w:cs="Tahoma"/>
      <w:sz w:val="16"/>
      <w:szCs w:val="16"/>
      <w:lang w:val="en-US"/>
    </w:rPr>
  </w:style>
  <w:style w:type="paragraph" w:styleId="Normalwebb">
    <w:name w:val="Normal (Web)"/>
    <w:basedOn w:val="Normal"/>
    <w:uiPriority w:val="99"/>
    <w:semiHidden/>
    <w:unhideWhenUsed/>
    <w:rsid w:val="00E56687"/>
    <w:rPr>
      <w:lang w:val="sv-SE" w:eastAsia="sv-SE"/>
    </w:rPr>
  </w:style>
</w:styles>
</file>

<file path=word/webSettings.xml><?xml version="1.0" encoding="utf-8"?>
<w:webSettings xmlns:r="http://schemas.openxmlformats.org/officeDocument/2006/relationships" xmlns:w="http://schemas.openxmlformats.org/wordprocessingml/2006/main">
  <w:divs>
    <w:div w:id="679360273">
      <w:bodyDiv w:val="1"/>
      <w:marLeft w:val="0"/>
      <w:marRight w:val="0"/>
      <w:marTop w:val="0"/>
      <w:marBottom w:val="0"/>
      <w:divBdr>
        <w:top w:val="none" w:sz="0" w:space="0" w:color="auto"/>
        <w:left w:val="none" w:sz="0" w:space="0" w:color="auto"/>
        <w:bottom w:val="none" w:sz="0" w:space="0" w:color="auto"/>
        <w:right w:val="none" w:sz="0" w:space="0" w:color="auto"/>
      </w:divBdr>
    </w:div>
    <w:div w:id="1181974218">
      <w:bodyDiv w:val="1"/>
      <w:marLeft w:val="0"/>
      <w:marRight w:val="0"/>
      <w:marTop w:val="0"/>
      <w:marBottom w:val="0"/>
      <w:divBdr>
        <w:top w:val="none" w:sz="0" w:space="0" w:color="auto"/>
        <w:left w:val="none" w:sz="0" w:space="0" w:color="auto"/>
        <w:bottom w:val="none" w:sz="0" w:space="0" w:color="auto"/>
        <w:right w:val="none" w:sz="0" w:space="0" w:color="auto"/>
      </w:divBdr>
      <w:divsChild>
        <w:div w:id="2033800039">
          <w:marLeft w:val="0"/>
          <w:marRight w:val="0"/>
          <w:marTop w:val="0"/>
          <w:marBottom w:val="0"/>
          <w:divBdr>
            <w:top w:val="none" w:sz="0" w:space="0" w:color="auto"/>
            <w:left w:val="none" w:sz="0" w:space="0" w:color="auto"/>
            <w:bottom w:val="none" w:sz="0" w:space="0" w:color="auto"/>
            <w:right w:val="none" w:sz="0" w:space="0" w:color="auto"/>
          </w:divBdr>
          <w:divsChild>
            <w:div w:id="1050569518">
              <w:marLeft w:val="0"/>
              <w:marRight w:val="0"/>
              <w:marTop w:val="0"/>
              <w:marBottom w:val="0"/>
              <w:divBdr>
                <w:top w:val="none" w:sz="0" w:space="0" w:color="auto"/>
                <w:left w:val="none" w:sz="0" w:space="0" w:color="auto"/>
                <w:bottom w:val="none" w:sz="0" w:space="0" w:color="auto"/>
                <w:right w:val="none" w:sz="0" w:space="0" w:color="auto"/>
              </w:divBdr>
              <w:divsChild>
                <w:div w:id="1141919364">
                  <w:marLeft w:val="0"/>
                  <w:marRight w:val="0"/>
                  <w:marTop w:val="0"/>
                  <w:marBottom w:val="0"/>
                  <w:divBdr>
                    <w:top w:val="none" w:sz="0" w:space="0" w:color="auto"/>
                    <w:left w:val="none" w:sz="0" w:space="0" w:color="auto"/>
                    <w:bottom w:val="none" w:sz="0" w:space="0" w:color="auto"/>
                    <w:right w:val="none" w:sz="0" w:space="0" w:color="auto"/>
                  </w:divBdr>
                  <w:divsChild>
                    <w:div w:id="1568371151">
                      <w:marLeft w:val="0"/>
                      <w:marRight w:val="0"/>
                      <w:marTop w:val="0"/>
                      <w:marBottom w:val="0"/>
                      <w:divBdr>
                        <w:top w:val="none" w:sz="0" w:space="0" w:color="auto"/>
                        <w:left w:val="none" w:sz="0" w:space="0" w:color="auto"/>
                        <w:bottom w:val="none" w:sz="0" w:space="0" w:color="auto"/>
                        <w:right w:val="none" w:sz="0" w:space="0" w:color="auto"/>
                      </w:divBdr>
                      <w:divsChild>
                        <w:div w:id="1594121999">
                          <w:marLeft w:val="0"/>
                          <w:marRight w:val="0"/>
                          <w:marTop w:val="0"/>
                          <w:marBottom w:val="0"/>
                          <w:divBdr>
                            <w:top w:val="none" w:sz="0" w:space="0" w:color="auto"/>
                            <w:left w:val="none" w:sz="0" w:space="0" w:color="auto"/>
                            <w:bottom w:val="none" w:sz="0" w:space="0" w:color="auto"/>
                            <w:right w:val="none" w:sz="0" w:space="0" w:color="auto"/>
                          </w:divBdr>
                          <w:divsChild>
                            <w:div w:id="1955744625">
                              <w:marLeft w:val="0"/>
                              <w:marRight w:val="0"/>
                              <w:marTop w:val="0"/>
                              <w:marBottom w:val="0"/>
                              <w:divBdr>
                                <w:top w:val="none" w:sz="0" w:space="0" w:color="auto"/>
                                <w:left w:val="none" w:sz="0" w:space="0" w:color="auto"/>
                                <w:bottom w:val="none" w:sz="0" w:space="0" w:color="auto"/>
                                <w:right w:val="none" w:sz="0" w:space="0" w:color="auto"/>
                              </w:divBdr>
                              <w:divsChild>
                                <w:div w:id="736709350">
                                  <w:marLeft w:val="0"/>
                                  <w:marRight w:val="0"/>
                                  <w:marTop w:val="0"/>
                                  <w:marBottom w:val="0"/>
                                  <w:divBdr>
                                    <w:top w:val="none" w:sz="0" w:space="0" w:color="auto"/>
                                    <w:left w:val="none" w:sz="0" w:space="0" w:color="auto"/>
                                    <w:bottom w:val="none" w:sz="0" w:space="0" w:color="auto"/>
                                    <w:right w:val="none" w:sz="0" w:space="0" w:color="auto"/>
                                  </w:divBdr>
                                  <w:divsChild>
                                    <w:div w:id="916596406">
                                      <w:marLeft w:val="0"/>
                                      <w:marRight w:val="0"/>
                                      <w:marTop w:val="0"/>
                                      <w:marBottom w:val="0"/>
                                      <w:divBdr>
                                        <w:top w:val="none" w:sz="0" w:space="0" w:color="auto"/>
                                        <w:left w:val="none" w:sz="0" w:space="0" w:color="auto"/>
                                        <w:bottom w:val="none" w:sz="0" w:space="0" w:color="auto"/>
                                        <w:right w:val="none" w:sz="0" w:space="0" w:color="auto"/>
                                      </w:divBdr>
                                      <w:divsChild>
                                        <w:div w:id="1734355729">
                                          <w:marLeft w:val="0"/>
                                          <w:marRight w:val="0"/>
                                          <w:marTop w:val="0"/>
                                          <w:marBottom w:val="0"/>
                                          <w:divBdr>
                                            <w:top w:val="none" w:sz="0" w:space="0" w:color="auto"/>
                                            <w:left w:val="none" w:sz="0" w:space="0" w:color="auto"/>
                                            <w:bottom w:val="none" w:sz="0" w:space="0" w:color="auto"/>
                                            <w:right w:val="none" w:sz="0" w:space="0" w:color="auto"/>
                                          </w:divBdr>
                                          <w:divsChild>
                                            <w:div w:id="1609696095">
                                              <w:marLeft w:val="0"/>
                                              <w:marRight w:val="0"/>
                                              <w:marTop w:val="0"/>
                                              <w:marBottom w:val="0"/>
                                              <w:divBdr>
                                                <w:top w:val="none" w:sz="0" w:space="0" w:color="auto"/>
                                                <w:left w:val="none" w:sz="0" w:space="0" w:color="auto"/>
                                                <w:bottom w:val="none" w:sz="0" w:space="0" w:color="auto"/>
                                                <w:right w:val="none" w:sz="0" w:space="0" w:color="auto"/>
                                              </w:divBdr>
                                              <w:divsChild>
                                                <w:div w:id="58132570">
                                                  <w:marLeft w:val="0"/>
                                                  <w:marRight w:val="0"/>
                                                  <w:marTop w:val="0"/>
                                                  <w:marBottom w:val="0"/>
                                                  <w:divBdr>
                                                    <w:top w:val="none" w:sz="0" w:space="0" w:color="auto"/>
                                                    <w:left w:val="none" w:sz="0" w:space="0" w:color="auto"/>
                                                    <w:bottom w:val="none" w:sz="0" w:space="0" w:color="auto"/>
                                                    <w:right w:val="none" w:sz="0" w:space="0" w:color="auto"/>
                                                  </w:divBdr>
                                                  <w:divsChild>
                                                    <w:div w:id="1630012306">
                                                      <w:marLeft w:val="0"/>
                                                      <w:marRight w:val="0"/>
                                                      <w:marTop w:val="0"/>
                                                      <w:marBottom w:val="0"/>
                                                      <w:divBdr>
                                                        <w:top w:val="none" w:sz="0" w:space="0" w:color="auto"/>
                                                        <w:left w:val="none" w:sz="0" w:space="0" w:color="auto"/>
                                                        <w:bottom w:val="none" w:sz="0" w:space="0" w:color="auto"/>
                                                        <w:right w:val="none" w:sz="0" w:space="0" w:color="auto"/>
                                                      </w:divBdr>
                                                      <w:divsChild>
                                                        <w:div w:id="772019237">
                                                          <w:marLeft w:val="0"/>
                                                          <w:marRight w:val="0"/>
                                                          <w:marTop w:val="0"/>
                                                          <w:marBottom w:val="0"/>
                                                          <w:divBdr>
                                                            <w:top w:val="none" w:sz="0" w:space="0" w:color="auto"/>
                                                            <w:left w:val="none" w:sz="0" w:space="0" w:color="auto"/>
                                                            <w:bottom w:val="none" w:sz="0" w:space="0" w:color="auto"/>
                                                            <w:right w:val="none" w:sz="0" w:space="0" w:color="auto"/>
                                                          </w:divBdr>
                                                          <w:divsChild>
                                                            <w:div w:id="1351839526">
                                                              <w:marLeft w:val="0"/>
                                                              <w:marRight w:val="192"/>
                                                              <w:marTop w:val="0"/>
                                                              <w:marBottom w:val="192"/>
                                                              <w:divBdr>
                                                                <w:top w:val="none" w:sz="0" w:space="0" w:color="auto"/>
                                                                <w:left w:val="none" w:sz="0" w:space="0" w:color="auto"/>
                                                                <w:bottom w:val="none" w:sz="0" w:space="0" w:color="auto"/>
                                                                <w:right w:val="none" w:sz="0" w:space="0" w:color="auto"/>
                                                              </w:divBdr>
                                                              <w:divsChild>
                                                                <w:div w:id="2071147796">
                                                                  <w:marLeft w:val="0"/>
                                                                  <w:marRight w:val="0"/>
                                                                  <w:marTop w:val="0"/>
                                                                  <w:marBottom w:val="0"/>
                                                                  <w:divBdr>
                                                                    <w:top w:val="none" w:sz="0" w:space="0" w:color="auto"/>
                                                                    <w:left w:val="none" w:sz="0" w:space="0" w:color="auto"/>
                                                                    <w:bottom w:val="none" w:sz="0" w:space="0" w:color="auto"/>
                                                                    <w:right w:val="none" w:sz="0" w:space="0" w:color="auto"/>
                                                                  </w:divBdr>
                                                                  <w:divsChild>
                                                                    <w:div w:id="1865246927">
                                                                      <w:marLeft w:val="0"/>
                                                                      <w:marRight w:val="0"/>
                                                                      <w:marTop w:val="0"/>
                                                                      <w:marBottom w:val="0"/>
                                                                      <w:divBdr>
                                                                        <w:top w:val="none" w:sz="0" w:space="0" w:color="auto"/>
                                                                        <w:left w:val="none" w:sz="0" w:space="0" w:color="auto"/>
                                                                        <w:bottom w:val="none" w:sz="0" w:space="0" w:color="auto"/>
                                                                        <w:right w:val="none" w:sz="0" w:space="0" w:color="auto"/>
                                                                      </w:divBdr>
                                                                      <w:divsChild>
                                                                        <w:div w:id="129789152">
                                                                          <w:marLeft w:val="0"/>
                                                                          <w:marRight w:val="0"/>
                                                                          <w:marTop w:val="0"/>
                                                                          <w:marBottom w:val="0"/>
                                                                          <w:divBdr>
                                                                            <w:top w:val="none" w:sz="0" w:space="0" w:color="auto"/>
                                                                            <w:left w:val="none" w:sz="0" w:space="0" w:color="auto"/>
                                                                            <w:bottom w:val="none" w:sz="0" w:space="0" w:color="auto"/>
                                                                            <w:right w:val="none" w:sz="0" w:space="0" w:color="auto"/>
                                                                          </w:divBdr>
                                                                          <w:divsChild>
                                                                            <w:div w:id="1486778710">
                                                                              <w:marLeft w:val="0"/>
                                                                              <w:marRight w:val="0"/>
                                                                              <w:marTop w:val="0"/>
                                                                              <w:marBottom w:val="0"/>
                                                                              <w:divBdr>
                                                                                <w:top w:val="none" w:sz="0" w:space="0" w:color="auto"/>
                                                                                <w:left w:val="none" w:sz="0" w:space="0" w:color="auto"/>
                                                                                <w:bottom w:val="none" w:sz="0" w:space="0" w:color="auto"/>
                                                                                <w:right w:val="none" w:sz="0" w:space="0" w:color="auto"/>
                                                                              </w:divBdr>
                                                                              <w:divsChild>
                                                                                <w:div w:id="465972019">
                                                                                  <w:marLeft w:val="1665"/>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612">
      <w:bodyDiv w:val="1"/>
      <w:marLeft w:val="0"/>
      <w:marRight w:val="0"/>
      <w:marTop w:val="0"/>
      <w:marBottom w:val="0"/>
      <w:divBdr>
        <w:top w:val="none" w:sz="0" w:space="0" w:color="auto"/>
        <w:left w:val="none" w:sz="0" w:space="0" w:color="auto"/>
        <w:bottom w:val="none" w:sz="0" w:space="0" w:color="auto"/>
        <w:right w:val="none" w:sz="0" w:space="0" w:color="auto"/>
      </w:divBdr>
      <w:divsChild>
        <w:div w:id="847871644">
          <w:marLeft w:val="0"/>
          <w:marRight w:val="0"/>
          <w:marTop w:val="0"/>
          <w:marBottom w:val="0"/>
          <w:divBdr>
            <w:top w:val="none" w:sz="0" w:space="0" w:color="auto"/>
            <w:left w:val="none" w:sz="0" w:space="0" w:color="auto"/>
            <w:bottom w:val="none" w:sz="0" w:space="0" w:color="auto"/>
            <w:right w:val="none" w:sz="0" w:space="0" w:color="auto"/>
          </w:divBdr>
          <w:divsChild>
            <w:div w:id="224681962">
              <w:marLeft w:val="0"/>
              <w:marRight w:val="0"/>
              <w:marTop w:val="0"/>
              <w:marBottom w:val="0"/>
              <w:divBdr>
                <w:top w:val="none" w:sz="0" w:space="0" w:color="auto"/>
                <w:left w:val="none" w:sz="0" w:space="0" w:color="auto"/>
                <w:bottom w:val="none" w:sz="0" w:space="0" w:color="auto"/>
                <w:right w:val="none" w:sz="0" w:space="0" w:color="auto"/>
              </w:divBdr>
              <w:divsChild>
                <w:div w:id="394594905">
                  <w:marLeft w:val="0"/>
                  <w:marRight w:val="0"/>
                  <w:marTop w:val="0"/>
                  <w:marBottom w:val="0"/>
                  <w:divBdr>
                    <w:top w:val="none" w:sz="0" w:space="0" w:color="auto"/>
                    <w:left w:val="none" w:sz="0" w:space="0" w:color="auto"/>
                    <w:bottom w:val="none" w:sz="0" w:space="0" w:color="auto"/>
                    <w:right w:val="none" w:sz="0" w:space="0" w:color="auto"/>
                  </w:divBdr>
                  <w:divsChild>
                    <w:div w:id="143937349">
                      <w:marLeft w:val="0"/>
                      <w:marRight w:val="0"/>
                      <w:marTop w:val="0"/>
                      <w:marBottom w:val="0"/>
                      <w:divBdr>
                        <w:top w:val="none" w:sz="0" w:space="0" w:color="auto"/>
                        <w:left w:val="none" w:sz="0" w:space="0" w:color="auto"/>
                        <w:bottom w:val="none" w:sz="0" w:space="0" w:color="auto"/>
                        <w:right w:val="none" w:sz="0" w:space="0" w:color="auto"/>
                      </w:divBdr>
                      <w:divsChild>
                        <w:div w:id="2003116395">
                          <w:marLeft w:val="0"/>
                          <w:marRight w:val="0"/>
                          <w:marTop w:val="0"/>
                          <w:marBottom w:val="0"/>
                          <w:divBdr>
                            <w:top w:val="none" w:sz="0" w:space="0" w:color="auto"/>
                            <w:left w:val="none" w:sz="0" w:space="0" w:color="auto"/>
                            <w:bottom w:val="none" w:sz="0" w:space="0" w:color="auto"/>
                            <w:right w:val="none" w:sz="0" w:space="0" w:color="auto"/>
                          </w:divBdr>
                          <w:divsChild>
                            <w:div w:id="1932352708">
                              <w:marLeft w:val="0"/>
                              <w:marRight w:val="0"/>
                              <w:marTop w:val="0"/>
                              <w:marBottom w:val="0"/>
                              <w:divBdr>
                                <w:top w:val="none" w:sz="0" w:space="0" w:color="auto"/>
                                <w:left w:val="none" w:sz="0" w:space="0" w:color="auto"/>
                                <w:bottom w:val="none" w:sz="0" w:space="0" w:color="auto"/>
                                <w:right w:val="none" w:sz="0" w:space="0" w:color="auto"/>
                              </w:divBdr>
                              <w:divsChild>
                                <w:div w:id="774638055">
                                  <w:marLeft w:val="0"/>
                                  <w:marRight w:val="0"/>
                                  <w:marTop w:val="0"/>
                                  <w:marBottom w:val="0"/>
                                  <w:divBdr>
                                    <w:top w:val="none" w:sz="0" w:space="0" w:color="auto"/>
                                    <w:left w:val="none" w:sz="0" w:space="0" w:color="auto"/>
                                    <w:bottom w:val="none" w:sz="0" w:space="0" w:color="auto"/>
                                    <w:right w:val="none" w:sz="0" w:space="0" w:color="auto"/>
                                  </w:divBdr>
                                  <w:divsChild>
                                    <w:div w:id="1609005482">
                                      <w:marLeft w:val="0"/>
                                      <w:marRight w:val="0"/>
                                      <w:marTop w:val="0"/>
                                      <w:marBottom w:val="0"/>
                                      <w:divBdr>
                                        <w:top w:val="none" w:sz="0" w:space="0" w:color="auto"/>
                                        <w:left w:val="none" w:sz="0" w:space="0" w:color="auto"/>
                                        <w:bottom w:val="none" w:sz="0" w:space="0" w:color="auto"/>
                                        <w:right w:val="none" w:sz="0" w:space="0" w:color="auto"/>
                                      </w:divBdr>
                                      <w:divsChild>
                                        <w:div w:id="1557086605">
                                          <w:marLeft w:val="0"/>
                                          <w:marRight w:val="0"/>
                                          <w:marTop w:val="0"/>
                                          <w:marBottom w:val="0"/>
                                          <w:divBdr>
                                            <w:top w:val="none" w:sz="0" w:space="0" w:color="auto"/>
                                            <w:left w:val="none" w:sz="0" w:space="0" w:color="auto"/>
                                            <w:bottom w:val="none" w:sz="0" w:space="0" w:color="auto"/>
                                            <w:right w:val="none" w:sz="0" w:space="0" w:color="auto"/>
                                          </w:divBdr>
                                          <w:divsChild>
                                            <w:div w:id="86080483">
                                              <w:marLeft w:val="0"/>
                                              <w:marRight w:val="0"/>
                                              <w:marTop w:val="0"/>
                                              <w:marBottom w:val="0"/>
                                              <w:divBdr>
                                                <w:top w:val="none" w:sz="0" w:space="0" w:color="auto"/>
                                                <w:left w:val="none" w:sz="0" w:space="0" w:color="auto"/>
                                                <w:bottom w:val="none" w:sz="0" w:space="0" w:color="auto"/>
                                                <w:right w:val="none" w:sz="0" w:space="0" w:color="auto"/>
                                              </w:divBdr>
                                              <w:divsChild>
                                                <w:div w:id="219826174">
                                                  <w:marLeft w:val="0"/>
                                                  <w:marRight w:val="0"/>
                                                  <w:marTop w:val="0"/>
                                                  <w:marBottom w:val="0"/>
                                                  <w:divBdr>
                                                    <w:top w:val="none" w:sz="0" w:space="0" w:color="auto"/>
                                                    <w:left w:val="none" w:sz="0" w:space="0" w:color="auto"/>
                                                    <w:bottom w:val="none" w:sz="0" w:space="0" w:color="auto"/>
                                                    <w:right w:val="none" w:sz="0" w:space="0" w:color="auto"/>
                                                  </w:divBdr>
                                                  <w:divsChild>
                                                    <w:div w:id="1392847909">
                                                      <w:marLeft w:val="0"/>
                                                      <w:marRight w:val="0"/>
                                                      <w:marTop w:val="0"/>
                                                      <w:marBottom w:val="0"/>
                                                      <w:divBdr>
                                                        <w:top w:val="none" w:sz="0" w:space="0" w:color="auto"/>
                                                        <w:left w:val="none" w:sz="0" w:space="0" w:color="auto"/>
                                                        <w:bottom w:val="none" w:sz="0" w:space="0" w:color="auto"/>
                                                        <w:right w:val="none" w:sz="0" w:space="0" w:color="auto"/>
                                                      </w:divBdr>
                                                      <w:divsChild>
                                                        <w:div w:id="1759525037">
                                                          <w:marLeft w:val="0"/>
                                                          <w:marRight w:val="0"/>
                                                          <w:marTop w:val="0"/>
                                                          <w:marBottom w:val="0"/>
                                                          <w:divBdr>
                                                            <w:top w:val="none" w:sz="0" w:space="0" w:color="auto"/>
                                                            <w:left w:val="none" w:sz="0" w:space="0" w:color="auto"/>
                                                            <w:bottom w:val="none" w:sz="0" w:space="0" w:color="auto"/>
                                                            <w:right w:val="none" w:sz="0" w:space="0" w:color="auto"/>
                                                          </w:divBdr>
                                                          <w:divsChild>
                                                            <w:div w:id="472257990">
                                                              <w:marLeft w:val="0"/>
                                                              <w:marRight w:val="150"/>
                                                              <w:marTop w:val="0"/>
                                                              <w:marBottom w:val="150"/>
                                                              <w:divBdr>
                                                                <w:top w:val="none" w:sz="0" w:space="0" w:color="auto"/>
                                                                <w:left w:val="none" w:sz="0" w:space="0" w:color="auto"/>
                                                                <w:bottom w:val="none" w:sz="0" w:space="0" w:color="auto"/>
                                                                <w:right w:val="none" w:sz="0" w:space="0" w:color="auto"/>
                                                              </w:divBdr>
                                                              <w:divsChild>
                                                                <w:div w:id="1117020334">
                                                                  <w:marLeft w:val="0"/>
                                                                  <w:marRight w:val="0"/>
                                                                  <w:marTop w:val="0"/>
                                                                  <w:marBottom w:val="0"/>
                                                                  <w:divBdr>
                                                                    <w:top w:val="none" w:sz="0" w:space="0" w:color="auto"/>
                                                                    <w:left w:val="none" w:sz="0" w:space="0" w:color="auto"/>
                                                                    <w:bottom w:val="none" w:sz="0" w:space="0" w:color="auto"/>
                                                                    <w:right w:val="none" w:sz="0" w:space="0" w:color="auto"/>
                                                                  </w:divBdr>
                                                                  <w:divsChild>
                                                                    <w:div w:id="551162136">
                                                                      <w:marLeft w:val="0"/>
                                                                      <w:marRight w:val="0"/>
                                                                      <w:marTop w:val="0"/>
                                                                      <w:marBottom w:val="0"/>
                                                                      <w:divBdr>
                                                                        <w:top w:val="none" w:sz="0" w:space="0" w:color="auto"/>
                                                                        <w:left w:val="none" w:sz="0" w:space="0" w:color="auto"/>
                                                                        <w:bottom w:val="none" w:sz="0" w:space="0" w:color="auto"/>
                                                                        <w:right w:val="none" w:sz="0" w:space="0" w:color="auto"/>
                                                                      </w:divBdr>
                                                                      <w:divsChild>
                                                                        <w:div w:id="1526675894">
                                                                          <w:marLeft w:val="0"/>
                                                                          <w:marRight w:val="0"/>
                                                                          <w:marTop w:val="0"/>
                                                                          <w:marBottom w:val="0"/>
                                                                          <w:divBdr>
                                                                            <w:top w:val="none" w:sz="0" w:space="0" w:color="auto"/>
                                                                            <w:left w:val="none" w:sz="0" w:space="0" w:color="auto"/>
                                                                            <w:bottom w:val="none" w:sz="0" w:space="0" w:color="auto"/>
                                                                            <w:right w:val="none" w:sz="0" w:space="0" w:color="auto"/>
                                                                          </w:divBdr>
                                                                          <w:divsChild>
                                                                            <w:div w:id="1076786810">
                                                                              <w:marLeft w:val="0"/>
                                                                              <w:marRight w:val="0"/>
                                                                              <w:marTop w:val="0"/>
                                                                              <w:marBottom w:val="0"/>
                                                                              <w:divBdr>
                                                                                <w:top w:val="none" w:sz="0" w:space="0" w:color="auto"/>
                                                                                <w:left w:val="none" w:sz="0" w:space="0" w:color="auto"/>
                                                                                <w:bottom w:val="none" w:sz="0" w:space="0" w:color="auto"/>
                                                                                <w:right w:val="none" w:sz="0" w:space="0" w:color="auto"/>
                                                                              </w:divBdr>
                                                                              <w:divsChild>
                                                                                <w:div w:id="1643119271">
                                                                                  <w:marLeft w:val="0"/>
                                                                                  <w:marRight w:val="0"/>
                                                                                  <w:marTop w:val="0"/>
                                                                                  <w:marBottom w:val="0"/>
                                                                                  <w:divBdr>
                                                                                    <w:top w:val="none" w:sz="0" w:space="0" w:color="auto"/>
                                                                                    <w:left w:val="none" w:sz="0" w:space="0" w:color="auto"/>
                                                                                    <w:bottom w:val="none" w:sz="0" w:space="0" w:color="auto"/>
                                                                                    <w:right w:val="none" w:sz="0" w:space="0" w:color="auto"/>
                                                                                  </w:divBdr>
                                                                                  <w:divsChild>
                                                                                    <w:div w:id="45180190">
                                                                                      <w:marLeft w:val="0"/>
                                                                                      <w:marRight w:val="0"/>
                                                                                      <w:marTop w:val="0"/>
                                                                                      <w:marBottom w:val="0"/>
                                                                                      <w:divBdr>
                                                                                        <w:top w:val="none" w:sz="0" w:space="0" w:color="auto"/>
                                                                                        <w:left w:val="none" w:sz="0" w:space="0" w:color="auto"/>
                                                                                        <w:bottom w:val="none" w:sz="0" w:space="0" w:color="auto"/>
                                                                                        <w:right w:val="none" w:sz="0" w:space="0" w:color="auto"/>
                                                                                      </w:divBdr>
                                                                                      <w:divsChild>
                                                                                        <w:div w:id="301077555">
                                                                                          <w:marLeft w:val="0"/>
                                                                                          <w:marRight w:val="0"/>
                                                                                          <w:marTop w:val="0"/>
                                                                                          <w:marBottom w:val="0"/>
                                                                                          <w:divBdr>
                                                                                            <w:top w:val="none" w:sz="0" w:space="0" w:color="auto"/>
                                                                                            <w:left w:val="none" w:sz="0" w:space="0" w:color="auto"/>
                                                                                            <w:bottom w:val="none" w:sz="0" w:space="0" w:color="auto"/>
                                                                                            <w:right w:val="none" w:sz="0" w:space="0" w:color="auto"/>
                                                                                          </w:divBdr>
                                                                                          <w:divsChild>
                                                                                            <w:div w:id="1980726942">
                                                                                              <w:marLeft w:val="0"/>
                                                                                              <w:marRight w:val="0"/>
                                                                                              <w:marTop w:val="0"/>
                                                                                              <w:marBottom w:val="0"/>
                                                                                              <w:divBdr>
                                                                                                <w:top w:val="none" w:sz="0" w:space="0" w:color="auto"/>
                                                                                                <w:left w:val="none" w:sz="0" w:space="0" w:color="auto"/>
                                                                                                <w:bottom w:val="none" w:sz="0" w:space="0" w:color="auto"/>
                                                                                                <w:right w:val="none" w:sz="0" w:space="0" w:color="auto"/>
                                                                                              </w:divBdr>
                                                                                              <w:divsChild>
                                                                                                <w:div w:id="1265918305">
                                                                                                  <w:marLeft w:val="0"/>
                                                                                                  <w:marRight w:val="0"/>
                                                                                                  <w:marTop w:val="0"/>
                                                                                                  <w:marBottom w:val="0"/>
                                                                                                  <w:divBdr>
                                                                                                    <w:top w:val="none" w:sz="0" w:space="0" w:color="auto"/>
                                                                                                    <w:left w:val="none" w:sz="0" w:space="0" w:color="auto"/>
                                                                                                    <w:bottom w:val="none" w:sz="0" w:space="0" w:color="auto"/>
                                                                                                    <w:right w:val="none" w:sz="0" w:space="0" w:color="auto"/>
                                                                                                  </w:divBdr>
                                                                                                  <w:divsChild>
                                                                                                    <w:div w:id="1106274610">
                                                                                                      <w:marLeft w:val="0"/>
                                                                                                      <w:marRight w:val="0"/>
                                                                                                      <w:marTop w:val="0"/>
                                                                                                      <w:marBottom w:val="0"/>
                                                                                                      <w:divBdr>
                                                                                                        <w:top w:val="none" w:sz="0" w:space="0" w:color="auto"/>
                                                                                                        <w:left w:val="none" w:sz="0" w:space="0" w:color="auto"/>
                                                                                                        <w:bottom w:val="none" w:sz="0" w:space="0" w:color="auto"/>
                                                                                                        <w:right w:val="none" w:sz="0" w:space="0" w:color="auto"/>
                                                                                                      </w:divBdr>
                                                                                                    </w:div>
                                                                                                    <w:div w:id="1532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884747">
      <w:bodyDiv w:val="1"/>
      <w:marLeft w:val="0"/>
      <w:marRight w:val="0"/>
      <w:marTop w:val="0"/>
      <w:marBottom w:val="0"/>
      <w:divBdr>
        <w:top w:val="none" w:sz="0" w:space="0" w:color="auto"/>
        <w:left w:val="none" w:sz="0" w:space="0" w:color="auto"/>
        <w:bottom w:val="none" w:sz="0" w:space="0" w:color="auto"/>
        <w:right w:val="none" w:sz="0" w:space="0" w:color="auto"/>
      </w:divBdr>
    </w:div>
    <w:div w:id="1974366044">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2">
          <w:marLeft w:val="0"/>
          <w:marRight w:val="0"/>
          <w:marTop w:val="0"/>
          <w:marBottom w:val="0"/>
          <w:divBdr>
            <w:top w:val="none" w:sz="0" w:space="0" w:color="auto"/>
            <w:left w:val="none" w:sz="0" w:space="0" w:color="auto"/>
            <w:bottom w:val="none" w:sz="0" w:space="0" w:color="auto"/>
            <w:right w:val="none" w:sz="0" w:space="0" w:color="auto"/>
          </w:divBdr>
          <w:divsChild>
            <w:div w:id="1838300150">
              <w:marLeft w:val="0"/>
              <w:marRight w:val="0"/>
              <w:marTop w:val="0"/>
              <w:marBottom w:val="0"/>
              <w:divBdr>
                <w:top w:val="none" w:sz="0" w:space="0" w:color="auto"/>
                <w:left w:val="none" w:sz="0" w:space="0" w:color="auto"/>
                <w:bottom w:val="none" w:sz="0" w:space="0" w:color="auto"/>
                <w:right w:val="none" w:sz="0" w:space="0" w:color="auto"/>
              </w:divBdr>
              <w:divsChild>
                <w:div w:id="730664347">
                  <w:marLeft w:val="0"/>
                  <w:marRight w:val="0"/>
                  <w:marTop w:val="0"/>
                  <w:marBottom w:val="0"/>
                  <w:divBdr>
                    <w:top w:val="none" w:sz="0" w:space="0" w:color="auto"/>
                    <w:left w:val="none" w:sz="0" w:space="0" w:color="auto"/>
                    <w:bottom w:val="none" w:sz="0" w:space="0" w:color="auto"/>
                    <w:right w:val="none" w:sz="0" w:space="0" w:color="auto"/>
                  </w:divBdr>
                  <w:divsChild>
                    <w:div w:id="53941210">
                      <w:marLeft w:val="0"/>
                      <w:marRight w:val="0"/>
                      <w:marTop w:val="0"/>
                      <w:marBottom w:val="0"/>
                      <w:divBdr>
                        <w:top w:val="none" w:sz="0" w:space="0" w:color="auto"/>
                        <w:left w:val="none" w:sz="0" w:space="0" w:color="auto"/>
                        <w:bottom w:val="none" w:sz="0" w:space="0" w:color="auto"/>
                        <w:right w:val="none" w:sz="0" w:space="0" w:color="auto"/>
                      </w:divBdr>
                      <w:divsChild>
                        <w:div w:id="330257491">
                          <w:marLeft w:val="0"/>
                          <w:marRight w:val="0"/>
                          <w:marTop w:val="0"/>
                          <w:marBottom w:val="0"/>
                          <w:divBdr>
                            <w:top w:val="none" w:sz="0" w:space="0" w:color="auto"/>
                            <w:left w:val="none" w:sz="0" w:space="0" w:color="auto"/>
                            <w:bottom w:val="none" w:sz="0" w:space="0" w:color="auto"/>
                            <w:right w:val="none" w:sz="0" w:space="0" w:color="auto"/>
                          </w:divBdr>
                          <w:divsChild>
                            <w:div w:id="643001866">
                              <w:marLeft w:val="0"/>
                              <w:marRight w:val="0"/>
                              <w:marTop w:val="0"/>
                              <w:marBottom w:val="0"/>
                              <w:divBdr>
                                <w:top w:val="none" w:sz="0" w:space="0" w:color="auto"/>
                                <w:left w:val="none" w:sz="0" w:space="0" w:color="auto"/>
                                <w:bottom w:val="none" w:sz="0" w:space="0" w:color="auto"/>
                                <w:right w:val="none" w:sz="0" w:space="0" w:color="auto"/>
                              </w:divBdr>
                              <w:divsChild>
                                <w:div w:id="1927038094">
                                  <w:marLeft w:val="0"/>
                                  <w:marRight w:val="0"/>
                                  <w:marTop w:val="0"/>
                                  <w:marBottom w:val="0"/>
                                  <w:divBdr>
                                    <w:top w:val="none" w:sz="0" w:space="0" w:color="auto"/>
                                    <w:left w:val="none" w:sz="0" w:space="0" w:color="auto"/>
                                    <w:bottom w:val="none" w:sz="0" w:space="0" w:color="auto"/>
                                    <w:right w:val="none" w:sz="0" w:space="0" w:color="auto"/>
                                  </w:divBdr>
                                  <w:divsChild>
                                    <w:div w:id="1375233004">
                                      <w:marLeft w:val="0"/>
                                      <w:marRight w:val="0"/>
                                      <w:marTop w:val="0"/>
                                      <w:marBottom w:val="0"/>
                                      <w:divBdr>
                                        <w:top w:val="none" w:sz="0" w:space="0" w:color="auto"/>
                                        <w:left w:val="none" w:sz="0" w:space="0" w:color="auto"/>
                                        <w:bottom w:val="none" w:sz="0" w:space="0" w:color="auto"/>
                                        <w:right w:val="none" w:sz="0" w:space="0" w:color="auto"/>
                                      </w:divBdr>
                                      <w:divsChild>
                                        <w:div w:id="1723207756">
                                          <w:marLeft w:val="0"/>
                                          <w:marRight w:val="0"/>
                                          <w:marTop w:val="0"/>
                                          <w:marBottom w:val="0"/>
                                          <w:divBdr>
                                            <w:top w:val="none" w:sz="0" w:space="0" w:color="auto"/>
                                            <w:left w:val="none" w:sz="0" w:space="0" w:color="auto"/>
                                            <w:bottom w:val="none" w:sz="0" w:space="0" w:color="auto"/>
                                            <w:right w:val="none" w:sz="0" w:space="0" w:color="auto"/>
                                          </w:divBdr>
                                          <w:divsChild>
                                            <w:div w:id="876432579">
                                              <w:marLeft w:val="0"/>
                                              <w:marRight w:val="0"/>
                                              <w:marTop w:val="0"/>
                                              <w:marBottom w:val="0"/>
                                              <w:divBdr>
                                                <w:top w:val="none" w:sz="0" w:space="0" w:color="auto"/>
                                                <w:left w:val="none" w:sz="0" w:space="0" w:color="auto"/>
                                                <w:bottom w:val="none" w:sz="0" w:space="0" w:color="auto"/>
                                                <w:right w:val="none" w:sz="0" w:space="0" w:color="auto"/>
                                              </w:divBdr>
                                              <w:divsChild>
                                                <w:div w:id="1285110749">
                                                  <w:marLeft w:val="0"/>
                                                  <w:marRight w:val="0"/>
                                                  <w:marTop w:val="0"/>
                                                  <w:marBottom w:val="0"/>
                                                  <w:divBdr>
                                                    <w:top w:val="none" w:sz="0" w:space="0" w:color="auto"/>
                                                    <w:left w:val="none" w:sz="0" w:space="0" w:color="auto"/>
                                                    <w:bottom w:val="none" w:sz="0" w:space="0" w:color="auto"/>
                                                    <w:right w:val="none" w:sz="0" w:space="0" w:color="auto"/>
                                                  </w:divBdr>
                                                  <w:divsChild>
                                                    <w:div w:id="1616669792">
                                                      <w:marLeft w:val="0"/>
                                                      <w:marRight w:val="0"/>
                                                      <w:marTop w:val="0"/>
                                                      <w:marBottom w:val="0"/>
                                                      <w:divBdr>
                                                        <w:top w:val="none" w:sz="0" w:space="0" w:color="auto"/>
                                                        <w:left w:val="none" w:sz="0" w:space="0" w:color="auto"/>
                                                        <w:bottom w:val="none" w:sz="0" w:space="0" w:color="auto"/>
                                                        <w:right w:val="none" w:sz="0" w:space="0" w:color="auto"/>
                                                      </w:divBdr>
                                                      <w:divsChild>
                                                        <w:div w:id="2001232171">
                                                          <w:marLeft w:val="0"/>
                                                          <w:marRight w:val="0"/>
                                                          <w:marTop w:val="0"/>
                                                          <w:marBottom w:val="0"/>
                                                          <w:divBdr>
                                                            <w:top w:val="none" w:sz="0" w:space="0" w:color="auto"/>
                                                            <w:left w:val="none" w:sz="0" w:space="0" w:color="auto"/>
                                                            <w:bottom w:val="none" w:sz="0" w:space="0" w:color="auto"/>
                                                            <w:right w:val="none" w:sz="0" w:space="0" w:color="auto"/>
                                                          </w:divBdr>
                                                          <w:divsChild>
                                                            <w:div w:id="832913996">
                                                              <w:marLeft w:val="0"/>
                                                              <w:marRight w:val="150"/>
                                                              <w:marTop w:val="0"/>
                                                              <w:marBottom w:val="150"/>
                                                              <w:divBdr>
                                                                <w:top w:val="none" w:sz="0" w:space="0" w:color="auto"/>
                                                                <w:left w:val="none" w:sz="0" w:space="0" w:color="auto"/>
                                                                <w:bottom w:val="none" w:sz="0" w:space="0" w:color="auto"/>
                                                                <w:right w:val="none" w:sz="0" w:space="0" w:color="auto"/>
                                                              </w:divBdr>
                                                              <w:divsChild>
                                                                <w:div w:id="506099822">
                                                                  <w:marLeft w:val="0"/>
                                                                  <w:marRight w:val="0"/>
                                                                  <w:marTop w:val="0"/>
                                                                  <w:marBottom w:val="0"/>
                                                                  <w:divBdr>
                                                                    <w:top w:val="none" w:sz="0" w:space="0" w:color="auto"/>
                                                                    <w:left w:val="none" w:sz="0" w:space="0" w:color="auto"/>
                                                                    <w:bottom w:val="none" w:sz="0" w:space="0" w:color="auto"/>
                                                                    <w:right w:val="none" w:sz="0" w:space="0" w:color="auto"/>
                                                                  </w:divBdr>
                                                                  <w:divsChild>
                                                                    <w:div w:id="514851297">
                                                                      <w:marLeft w:val="0"/>
                                                                      <w:marRight w:val="0"/>
                                                                      <w:marTop w:val="0"/>
                                                                      <w:marBottom w:val="0"/>
                                                                      <w:divBdr>
                                                                        <w:top w:val="none" w:sz="0" w:space="0" w:color="auto"/>
                                                                        <w:left w:val="none" w:sz="0" w:space="0" w:color="auto"/>
                                                                        <w:bottom w:val="none" w:sz="0" w:space="0" w:color="auto"/>
                                                                        <w:right w:val="none" w:sz="0" w:space="0" w:color="auto"/>
                                                                      </w:divBdr>
                                                                      <w:divsChild>
                                                                        <w:div w:id="1998606282">
                                                                          <w:marLeft w:val="0"/>
                                                                          <w:marRight w:val="0"/>
                                                                          <w:marTop w:val="0"/>
                                                                          <w:marBottom w:val="0"/>
                                                                          <w:divBdr>
                                                                            <w:top w:val="none" w:sz="0" w:space="0" w:color="auto"/>
                                                                            <w:left w:val="none" w:sz="0" w:space="0" w:color="auto"/>
                                                                            <w:bottom w:val="none" w:sz="0" w:space="0" w:color="auto"/>
                                                                            <w:right w:val="none" w:sz="0" w:space="0" w:color="auto"/>
                                                                          </w:divBdr>
                                                                          <w:divsChild>
                                                                            <w:div w:id="1824352223">
                                                                              <w:marLeft w:val="0"/>
                                                                              <w:marRight w:val="0"/>
                                                                              <w:marTop w:val="0"/>
                                                                              <w:marBottom w:val="0"/>
                                                                              <w:divBdr>
                                                                                <w:top w:val="none" w:sz="0" w:space="0" w:color="auto"/>
                                                                                <w:left w:val="none" w:sz="0" w:space="0" w:color="auto"/>
                                                                                <w:bottom w:val="none" w:sz="0" w:space="0" w:color="auto"/>
                                                                                <w:right w:val="none" w:sz="0" w:space="0" w:color="auto"/>
                                                                              </w:divBdr>
                                                                              <w:divsChild>
                                                                                <w:div w:id="814567315">
                                                                                  <w:marLeft w:val="0"/>
                                                                                  <w:marRight w:val="0"/>
                                                                                  <w:marTop w:val="0"/>
                                                                                  <w:marBottom w:val="0"/>
                                                                                  <w:divBdr>
                                                                                    <w:top w:val="none" w:sz="0" w:space="0" w:color="auto"/>
                                                                                    <w:left w:val="none" w:sz="0" w:space="0" w:color="auto"/>
                                                                                    <w:bottom w:val="none" w:sz="0" w:space="0" w:color="auto"/>
                                                                                    <w:right w:val="none" w:sz="0" w:space="0" w:color="auto"/>
                                                                                  </w:divBdr>
                                                                                  <w:divsChild>
                                                                                    <w:div w:id="1034038863">
                                                                                      <w:marLeft w:val="0"/>
                                                                                      <w:marRight w:val="0"/>
                                                                                      <w:marTop w:val="0"/>
                                                                                      <w:marBottom w:val="0"/>
                                                                                      <w:divBdr>
                                                                                        <w:top w:val="none" w:sz="0" w:space="0" w:color="auto"/>
                                                                                        <w:left w:val="none" w:sz="0" w:space="0" w:color="auto"/>
                                                                                        <w:bottom w:val="none" w:sz="0" w:space="0" w:color="auto"/>
                                                                                        <w:right w:val="none" w:sz="0" w:space="0" w:color="auto"/>
                                                                                      </w:divBdr>
                                                                                    </w:div>
                                                                                    <w:div w:id="11418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2C666-BF72-4A5E-B7BA-6874F8DC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1269</Words>
  <Characters>6731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DinDator</cp:lastModifiedBy>
  <cp:revision>10</cp:revision>
  <cp:lastPrinted>2017-02-19T18:13:00Z</cp:lastPrinted>
  <dcterms:created xsi:type="dcterms:W3CDTF">2017-03-14T15:53:00Z</dcterms:created>
  <dcterms:modified xsi:type="dcterms:W3CDTF">2017-03-19T10:45:00Z</dcterms:modified>
</cp:coreProperties>
</file>